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4" w:rsidRPr="0066190E" w:rsidRDefault="00E95ED8" w:rsidP="0066190E">
      <w:pPr>
        <w:pStyle w:val="NormalnyWeb"/>
      </w:pPr>
      <w:r w:rsidRPr="0066190E">
        <w:rPr>
          <w:b/>
          <w:bCs/>
        </w:rPr>
        <w:t>Rada Miasta Wysokie Mazowieckie</w:t>
      </w:r>
      <w:r w:rsidRPr="0066190E">
        <w:br/>
      </w:r>
      <w:r w:rsidRPr="0066190E">
        <w:rPr>
          <w:b/>
        </w:rPr>
        <w:t>Komisja Funkcjonowania Miasta</w:t>
      </w:r>
      <w:r w:rsidR="006C3E36" w:rsidRPr="0066190E">
        <w:rPr>
          <w:b/>
        </w:rPr>
        <w:br/>
      </w:r>
      <w:r w:rsidR="00BA04EC">
        <w:t>Or.0012.2.</w:t>
      </w:r>
      <w:r w:rsidR="0007498A">
        <w:t>4</w:t>
      </w:r>
      <w:r w:rsidR="00AE13C1">
        <w:t>.2026</w:t>
      </w:r>
    </w:p>
    <w:p w:rsidR="0011324B" w:rsidRPr="0066190E" w:rsidRDefault="00E95ED8" w:rsidP="0066190E">
      <w:pPr>
        <w:pStyle w:val="NormalnyWeb"/>
        <w:jc w:val="center"/>
      </w:pPr>
      <w:r w:rsidRPr="0066190E">
        <w:rPr>
          <w:b/>
          <w:bCs/>
        </w:rPr>
        <w:t xml:space="preserve">Protokół nr </w:t>
      </w:r>
      <w:r w:rsidR="00D2754F" w:rsidRPr="0066190E">
        <w:rPr>
          <w:b/>
          <w:bCs/>
        </w:rPr>
        <w:t>I</w:t>
      </w:r>
      <w:r w:rsidR="0007498A">
        <w:rPr>
          <w:b/>
          <w:bCs/>
        </w:rPr>
        <w:t>V</w:t>
      </w:r>
    </w:p>
    <w:p w:rsidR="00851A41" w:rsidRPr="0066190E" w:rsidRDefault="005C00FC" w:rsidP="0066190E">
      <w:pPr>
        <w:pStyle w:val="NormalnyWeb"/>
      </w:pPr>
      <w:r>
        <w:t xml:space="preserve"> Posiedzenie w dniu 2</w:t>
      </w:r>
      <w:r w:rsidR="0007498A">
        <w:t>9 kwietnia</w:t>
      </w:r>
      <w:r w:rsidR="00E95ED8" w:rsidRPr="0066190E">
        <w:t xml:space="preserve"> 202</w:t>
      </w:r>
      <w:r w:rsidR="00BA04EC">
        <w:t>6</w:t>
      </w:r>
      <w:r w:rsidR="00E95ED8" w:rsidRPr="0066190E">
        <w:t xml:space="preserve"> </w:t>
      </w:r>
      <w:r w:rsidR="00E95ED8" w:rsidRPr="0066190E">
        <w:br/>
      </w:r>
      <w:r w:rsidR="00454424" w:rsidRPr="0066190E">
        <w:t>W posiedzeniu wzięło udział 5</w:t>
      </w:r>
      <w:r w:rsidR="00E95ED8" w:rsidRPr="0066190E">
        <w:t xml:space="preserve"> członków.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Agnieszka Grzeszczuk</w:t>
      </w:r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Adam Buciński</w:t>
      </w:r>
    </w:p>
    <w:p w:rsidR="00454424" w:rsidRDefault="00454424" w:rsidP="0066190E">
      <w:pPr>
        <w:pStyle w:val="NormalnyWeb"/>
        <w:numPr>
          <w:ilvl w:val="0"/>
          <w:numId w:val="1"/>
        </w:numPr>
      </w:pPr>
      <w:r w:rsidRPr="0066190E">
        <w:t>Piotr Kaczyński</w:t>
      </w:r>
    </w:p>
    <w:p w:rsidR="00354CCC" w:rsidRPr="0066190E" w:rsidRDefault="00354CCC" w:rsidP="0066190E">
      <w:pPr>
        <w:pStyle w:val="NormalnyWeb"/>
        <w:numPr>
          <w:ilvl w:val="0"/>
          <w:numId w:val="1"/>
        </w:numPr>
      </w:pPr>
      <w:r>
        <w:t xml:space="preserve">Andrzej </w:t>
      </w:r>
      <w:proofErr w:type="spellStart"/>
      <w:r>
        <w:t>Kamianowski</w:t>
      </w:r>
      <w:proofErr w:type="spellEnd"/>
    </w:p>
    <w:p w:rsidR="00454424" w:rsidRPr="0066190E" w:rsidRDefault="00454424" w:rsidP="0066190E">
      <w:pPr>
        <w:pStyle w:val="NormalnyWeb"/>
        <w:numPr>
          <w:ilvl w:val="0"/>
          <w:numId w:val="1"/>
        </w:numPr>
      </w:pPr>
      <w:r w:rsidRPr="0066190E">
        <w:t>Wojciech Moczydłowski</w:t>
      </w:r>
    </w:p>
    <w:p w:rsidR="00454424" w:rsidRDefault="00454424" w:rsidP="0066190E">
      <w:pPr>
        <w:pStyle w:val="NormalnyWeb"/>
        <w:spacing w:after="240"/>
      </w:pPr>
      <w:r w:rsidRPr="0066190E">
        <w:t>Otwarcia posiedzenia dokonał</w:t>
      </w:r>
      <w:r w:rsidR="00837CF3" w:rsidRPr="0066190E">
        <w:t>a</w:t>
      </w:r>
      <w:r w:rsidRPr="0066190E">
        <w:t xml:space="preserve"> Przewodnicząca Komisji Pani Agnieszka Grzeszczuk, witając członków komisji oraz zaproszonych gości. Odczytał</w:t>
      </w:r>
      <w:r w:rsidR="007734DC" w:rsidRPr="0066190E">
        <w:t>a</w:t>
      </w:r>
      <w:r w:rsidRPr="0066190E">
        <w:t xml:space="preserve"> proponowany porządek obrad.</w:t>
      </w:r>
    </w:p>
    <w:p w:rsidR="00A60BC3" w:rsidRDefault="00A60BC3" w:rsidP="00A60BC3">
      <w:pPr>
        <w:ind w:left="360"/>
        <w:jc w:val="both"/>
      </w:pPr>
    </w:p>
    <w:p w:rsidR="0007498A" w:rsidRPr="0027304B" w:rsidRDefault="0007498A" w:rsidP="0007498A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27304B">
        <w:rPr>
          <w:b w:val="0"/>
          <w:bCs w:val="0"/>
        </w:rPr>
        <w:t>Otwarcie posiedzenia, przyjęcie porządku dziennego obrad.</w:t>
      </w:r>
    </w:p>
    <w:p w:rsidR="0007498A" w:rsidRPr="0027304B" w:rsidRDefault="0007498A" w:rsidP="0007498A">
      <w:pPr>
        <w:pStyle w:val="Tekstpodstawowy"/>
        <w:numPr>
          <w:ilvl w:val="0"/>
          <w:numId w:val="4"/>
        </w:numPr>
        <w:spacing w:line="276" w:lineRule="auto"/>
        <w:rPr>
          <w:b w:val="0"/>
          <w:bCs w:val="0"/>
        </w:rPr>
      </w:pPr>
      <w:r w:rsidRPr="0027304B">
        <w:rPr>
          <w:b w:val="0"/>
          <w:bCs w:val="0"/>
        </w:rPr>
        <w:t>Przyjęcie protokołu z ostatniego posiedzenia komisji.</w:t>
      </w:r>
    </w:p>
    <w:p w:rsidR="0007498A" w:rsidRPr="0027304B" w:rsidRDefault="0007498A" w:rsidP="0007498A">
      <w:pPr>
        <w:numPr>
          <w:ilvl w:val="0"/>
          <w:numId w:val="4"/>
        </w:numPr>
        <w:jc w:val="both"/>
      </w:pPr>
      <w:r w:rsidRPr="0027304B">
        <w:t>Zapoznanie z informacją dotyczącą realizacji uchwały w sprawie szczegółowych zasad utrzymania porządku i czystości w mieście.</w:t>
      </w:r>
    </w:p>
    <w:p w:rsidR="0007498A" w:rsidRPr="0027304B" w:rsidRDefault="0007498A" w:rsidP="0007498A">
      <w:pPr>
        <w:numPr>
          <w:ilvl w:val="0"/>
          <w:numId w:val="4"/>
        </w:numPr>
        <w:jc w:val="both"/>
      </w:pPr>
      <w:r w:rsidRPr="0027304B">
        <w:t>Zapoznanie z informacją dotyczącą działalności ZGM za 2025 rok oraz z planami finansowo rzeczowymi  ZGM na 2026 rok.</w:t>
      </w:r>
    </w:p>
    <w:p w:rsidR="0007498A" w:rsidRPr="0027304B" w:rsidRDefault="0007498A" w:rsidP="0007498A">
      <w:pPr>
        <w:numPr>
          <w:ilvl w:val="0"/>
          <w:numId w:val="4"/>
        </w:numPr>
        <w:jc w:val="both"/>
        <w:rPr>
          <w:color w:val="000000"/>
        </w:rPr>
      </w:pPr>
      <w:r w:rsidRPr="0027304B">
        <w:rPr>
          <w:color w:val="000000"/>
        </w:rPr>
        <w:t>Zaopiniowanie projektu uchwały w sprawie uchwalenia planu ogólnego Miasta Wysokie Mazowieckie.</w:t>
      </w:r>
    </w:p>
    <w:p w:rsidR="0007498A" w:rsidRPr="0027304B" w:rsidRDefault="0007498A" w:rsidP="0007498A">
      <w:pPr>
        <w:numPr>
          <w:ilvl w:val="0"/>
          <w:numId w:val="4"/>
        </w:numPr>
        <w:jc w:val="both"/>
      </w:pPr>
      <w:r>
        <w:rPr>
          <w:color w:val="000000"/>
        </w:rPr>
        <w:t>Zaopiniowanie projektu u</w:t>
      </w:r>
      <w:r w:rsidRPr="0027304B">
        <w:rPr>
          <w:color w:val="000000"/>
        </w:rPr>
        <w:t xml:space="preserve">chwały w sprawie </w:t>
      </w:r>
      <w:r w:rsidRPr="0027304B">
        <w:t>szczegółowych zasad, sposobu i trybu umarzania, odraczania i rozkładania na raty należności pieniężnych mających charakter cywilnoprawny przypadających Gminie Miejskiej Wysokie Mazowieckie lub jej jednostkom organizacyjn</w:t>
      </w:r>
      <w:bookmarkStart w:id="0" w:name="_Hlk222826439"/>
      <w:bookmarkEnd w:id="0"/>
      <w:r w:rsidRPr="0027304B">
        <w:t>ym.</w:t>
      </w:r>
    </w:p>
    <w:p w:rsidR="0007498A" w:rsidRPr="0027304B" w:rsidRDefault="0007498A" w:rsidP="0007498A">
      <w:pPr>
        <w:numPr>
          <w:ilvl w:val="0"/>
          <w:numId w:val="4"/>
        </w:numPr>
        <w:spacing w:line="276" w:lineRule="auto"/>
        <w:jc w:val="both"/>
      </w:pPr>
      <w:r w:rsidRPr="0027304B">
        <w:t>Sprawy różne – zapoznanie z pismem Wójta Gminy Wysokie Mazowieckie w sprawie możliwości dofinansowania kosztów nauki dzieci zamieszkałych na terenie gminy, uczęszczających do szkół miejskich.</w:t>
      </w:r>
    </w:p>
    <w:p w:rsidR="0007498A" w:rsidRPr="0027304B" w:rsidRDefault="0007498A" w:rsidP="0007498A">
      <w:pPr>
        <w:numPr>
          <w:ilvl w:val="0"/>
          <w:numId w:val="4"/>
        </w:numPr>
        <w:spacing w:line="276" w:lineRule="auto"/>
        <w:jc w:val="both"/>
      </w:pPr>
      <w:r w:rsidRPr="0027304B">
        <w:t>Zamknięcie posiedzenia.</w:t>
      </w:r>
    </w:p>
    <w:p w:rsidR="0007498A" w:rsidRDefault="0007498A" w:rsidP="00A60BC3">
      <w:pPr>
        <w:ind w:left="360"/>
        <w:jc w:val="both"/>
      </w:pPr>
    </w:p>
    <w:p w:rsidR="00454424" w:rsidRPr="0066190E" w:rsidRDefault="00454424" w:rsidP="0066190E">
      <w:pPr>
        <w:pStyle w:val="NormalnyWeb"/>
        <w:spacing w:after="240"/>
      </w:pPr>
      <w:r w:rsidRPr="0066190E">
        <w:t xml:space="preserve">Przewodnicząca Komisji Pani Agnieszka Grzeszczuk poddała pod głosowanie przyjęcie porządku obrad. </w:t>
      </w:r>
    </w:p>
    <w:p w:rsidR="002F54FC" w:rsidRDefault="00354CCC" w:rsidP="002F54FC">
      <w:pPr>
        <w:pStyle w:val="NormalnyWeb"/>
        <w:spacing w:before="0" w:beforeAutospacing="0" w:after="0" w:afterAutospacing="0"/>
      </w:pPr>
      <w:r>
        <w:t>Obecnych 5. Za 5</w:t>
      </w:r>
      <w:r w:rsidR="00893647" w:rsidRPr="0066190E">
        <w:t>. Porządek obrad został przyjęty.</w:t>
      </w:r>
    </w:p>
    <w:p w:rsidR="007734DC" w:rsidRPr="0066190E" w:rsidRDefault="00E95ED8" w:rsidP="002F54FC">
      <w:pPr>
        <w:pStyle w:val="NormalnyWeb"/>
        <w:spacing w:before="0" w:beforeAutospacing="0" w:after="0" w:afterAutospacing="0"/>
      </w:pPr>
      <w:r w:rsidRPr="0066190E">
        <w:br/>
        <w:t>2. Przyjęcie protokołu z ostatniego posiedzenia komisji.</w:t>
      </w:r>
      <w:r w:rsidRPr="0066190E">
        <w:br/>
      </w:r>
      <w:r w:rsidR="00D20093" w:rsidRPr="0066190E">
        <w:t>Uwag nie zgłoszono.</w:t>
      </w:r>
      <w:r w:rsidRPr="0066190E">
        <w:br/>
      </w:r>
      <w:r w:rsidR="007734DC" w:rsidRPr="0066190E">
        <w:t xml:space="preserve">W wyniku głosowania, komisja przyjęła protokół z poprzedniego posiedzenia komisji.  </w:t>
      </w:r>
    </w:p>
    <w:p w:rsidR="002F54FC" w:rsidRDefault="007734DC" w:rsidP="002F54FC">
      <w:pPr>
        <w:pStyle w:val="Tekstpodstawowy"/>
        <w:spacing w:line="276" w:lineRule="auto"/>
        <w:jc w:val="left"/>
        <w:rPr>
          <w:b w:val="0"/>
          <w:bCs w:val="0"/>
        </w:rPr>
      </w:pPr>
      <w:r w:rsidRPr="002F54FC">
        <w:rPr>
          <w:b w:val="0"/>
        </w:rPr>
        <w:t>Obe</w:t>
      </w:r>
      <w:r w:rsidR="00D20093" w:rsidRPr="002F54FC">
        <w:rPr>
          <w:b w:val="0"/>
        </w:rPr>
        <w:t xml:space="preserve">cnych </w:t>
      </w:r>
      <w:r w:rsidR="00354CCC" w:rsidRPr="002F54FC">
        <w:rPr>
          <w:b w:val="0"/>
        </w:rPr>
        <w:t>5</w:t>
      </w:r>
      <w:r w:rsidR="0066190E" w:rsidRPr="002F54FC">
        <w:rPr>
          <w:b w:val="0"/>
        </w:rPr>
        <w:t xml:space="preserve">. Za </w:t>
      </w:r>
      <w:r w:rsidR="00354CCC" w:rsidRPr="002F54FC">
        <w:rPr>
          <w:b w:val="0"/>
        </w:rPr>
        <w:t>5</w:t>
      </w:r>
      <w:r w:rsidR="00D20093" w:rsidRPr="002F54FC">
        <w:rPr>
          <w:b w:val="0"/>
        </w:rPr>
        <w:t>.</w:t>
      </w:r>
      <w:r w:rsidR="00F41EE4" w:rsidRPr="002F54FC">
        <w:rPr>
          <w:b w:val="0"/>
        </w:rPr>
        <w:br/>
      </w:r>
    </w:p>
    <w:p w:rsidR="0007498A" w:rsidRPr="0027304B" w:rsidRDefault="0007498A" w:rsidP="0007498A">
      <w:pPr>
        <w:pStyle w:val="Akapitzlist"/>
        <w:numPr>
          <w:ilvl w:val="0"/>
          <w:numId w:val="19"/>
        </w:numPr>
        <w:jc w:val="both"/>
      </w:pPr>
      <w:r w:rsidRPr="0027304B">
        <w:t>Zapoznanie z informacją dotyczącą realizacji uchwały w sprawie szczegółowych zasad utrzymania porządku i czystości w mieście.</w:t>
      </w:r>
    </w:p>
    <w:p w:rsidR="006615CB" w:rsidRDefault="006615CB" w:rsidP="006615CB">
      <w:pPr>
        <w:spacing w:line="276" w:lineRule="auto"/>
      </w:pPr>
    </w:p>
    <w:p w:rsidR="00A27D0F" w:rsidRDefault="00A27D0F" w:rsidP="006615CB">
      <w:pPr>
        <w:spacing w:line="276" w:lineRule="auto"/>
      </w:pPr>
      <w:r>
        <w:t>Informacj</w:t>
      </w:r>
      <w:r w:rsidR="002356E9">
        <w:t>a</w:t>
      </w:r>
      <w:r>
        <w:t xml:space="preserve"> został</w:t>
      </w:r>
      <w:r w:rsidR="002356E9">
        <w:t>a</w:t>
      </w:r>
      <w:r>
        <w:t xml:space="preserve"> komisji dołączon</w:t>
      </w:r>
      <w:r w:rsidR="002356E9">
        <w:t>a</w:t>
      </w:r>
      <w:r>
        <w:t xml:space="preserve"> w systemie </w:t>
      </w:r>
      <w:proofErr w:type="spellStart"/>
      <w:r>
        <w:t>esesja</w:t>
      </w:r>
      <w:proofErr w:type="spellEnd"/>
      <w:r>
        <w:t>.</w:t>
      </w:r>
    </w:p>
    <w:p w:rsidR="0007498A" w:rsidRDefault="0007498A" w:rsidP="0007498A">
      <w:pPr>
        <w:ind w:left="720"/>
        <w:jc w:val="both"/>
      </w:pPr>
    </w:p>
    <w:p w:rsidR="002356E9" w:rsidRDefault="002356E9" w:rsidP="002356E9">
      <w:pPr>
        <w:spacing w:line="276" w:lineRule="auto"/>
      </w:pPr>
      <w:r>
        <w:t>Komisja przyjęła do akcep</w:t>
      </w:r>
      <w:r>
        <w:t>tującej wiadomości przedstawioną</w:t>
      </w:r>
      <w:r>
        <w:t xml:space="preserve"> informację.</w:t>
      </w:r>
    </w:p>
    <w:p w:rsidR="0007498A" w:rsidRDefault="0007498A" w:rsidP="0007498A">
      <w:pPr>
        <w:ind w:left="720"/>
        <w:jc w:val="both"/>
      </w:pPr>
    </w:p>
    <w:p w:rsidR="0007498A" w:rsidRDefault="0007498A" w:rsidP="0007498A">
      <w:pPr>
        <w:ind w:left="720"/>
        <w:jc w:val="both"/>
      </w:pPr>
    </w:p>
    <w:p w:rsidR="0007498A" w:rsidRDefault="0007498A" w:rsidP="0007498A">
      <w:pPr>
        <w:pStyle w:val="Akapitzlist"/>
        <w:numPr>
          <w:ilvl w:val="0"/>
          <w:numId w:val="19"/>
        </w:numPr>
        <w:jc w:val="both"/>
      </w:pPr>
      <w:r w:rsidRPr="0027304B">
        <w:t>Zapoznanie z informacją dotyczącą działalności ZGM za 2025 rok oraz z planami finansowo rzeczowymi  ZGM na 2026 rok.</w:t>
      </w:r>
    </w:p>
    <w:p w:rsidR="0007498A" w:rsidRDefault="0007498A" w:rsidP="0007498A">
      <w:pPr>
        <w:jc w:val="both"/>
      </w:pPr>
    </w:p>
    <w:p w:rsidR="00A27D0F" w:rsidRDefault="00A27D0F" w:rsidP="006615CB">
      <w:pPr>
        <w:spacing w:line="276" w:lineRule="auto"/>
      </w:pPr>
      <w:r>
        <w:t xml:space="preserve">Informacje zostały komisji dołączone w systemie </w:t>
      </w:r>
      <w:proofErr w:type="spellStart"/>
      <w:r>
        <w:t>esesja</w:t>
      </w:r>
      <w:proofErr w:type="spellEnd"/>
      <w:r>
        <w:t>.</w:t>
      </w:r>
    </w:p>
    <w:p w:rsidR="0007498A" w:rsidRDefault="0007498A" w:rsidP="0007498A">
      <w:pPr>
        <w:jc w:val="both"/>
      </w:pPr>
    </w:p>
    <w:p w:rsidR="002356E9" w:rsidRPr="00B860CF" w:rsidRDefault="002356E9" w:rsidP="002356E9">
      <w:pPr>
        <w:ind w:left="-76"/>
        <w:jc w:val="both"/>
      </w:pPr>
      <w:r>
        <w:t xml:space="preserve">Obecna na posiedzeniu komisji dyr. ZGM Dorota Szepietowska przedstawiła </w:t>
      </w:r>
      <w:r w:rsidRPr="00B860CF">
        <w:t>informacj</w:t>
      </w:r>
      <w:r>
        <w:t>ę</w:t>
      </w:r>
      <w:r w:rsidRPr="00B860CF">
        <w:t xml:space="preserve"> dotyczącą działalności ZGM za 2025 rok oraz z planami finansowo rzeczowymi  ZGM na 2026 rok.</w:t>
      </w:r>
    </w:p>
    <w:p w:rsidR="002356E9" w:rsidRDefault="002356E9" w:rsidP="002356E9">
      <w:pPr>
        <w:spacing w:line="276" w:lineRule="auto"/>
        <w:ind w:left="360"/>
      </w:pPr>
    </w:p>
    <w:p w:rsidR="002356E9" w:rsidRDefault="002356E9" w:rsidP="002356E9">
      <w:pPr>
        <w:spacing w:line="276" w:lineRule="auto"/>
      </w:pPr>
      <w:r>
        <w:t>Komisja przyjęła do akceptującej wiadomości przedstawioną informację.</w:t>
      </w:r>
    </w:p>
    <w:p w:rsidR="0007498A" w:rsidRDefault="0007498A" w:rsidP="0007498A">
      <w:pPr>
        <w:jc w:val="both"/>
      </w:pPr>
    </w:p>
    <w:p w:rsidR="0007498A" w:rsidRPr="0027304B" w:rsidRDefault="0007498A" w:rsidP="0007498A">
      <w:pPr>
        <w:jc w:val="both"/>
      </w:pPr>
    </w:p>
    <w:p w:rsidR="0007498A" w:rsidRDefault="0007498A" w:rsidP="0007498A">
      <w:pPr>
        <w:numPr>
          <w:ilvl w:val="0"/>
          <w:numId w:val="19"/>
        </w:numPr>
        <w:jc w:val="both"/>
        <w:rPr>
          <w:color w:val="000000"/>
        </w:rPr>
      </w:pPr>
      <w:r w:rsidRPr="0027304B">
        <w:rPr>
          <w:color w:val="000000"/>
        </w:rPr>
        <w:t>Zaopiniowanie projektu uchwały w sprawie uchwalenia planu ogólnego Miasta Wysokie Mazowieckie.</w:t>
      </w:r>
    </w:p>
    <w:p w:rsidR="006615CB" w:rsidRDefault="006615CB" w:rsidP="006615CB">
      <w:pPr>
        <w:spacing w:line="276" w:lineRule="auto"/>
        <w:rPr>
          <w:color w:val="000000"/>
        </w:rPr>
      </w:pPr>
    </w:p>
    <w:p w:rsidR="00A27D0F" w:rsidRDefault="00A27D0F" w:rsidP="006615CB">
      <w:pPr>
        <w:spacing w:line="276" w:lineRule="auto"/>
      </w:pPr>
      <w:r>
        <w:t xml:space="preserve">Informacje zostały komisji dołączone w systemie </w:t>
      </w:r>
      <w:proofErr w:type="spellStart"/>
      <w:r>
        <w:t>esesja</w:t>
      </w:r>
      <w:proofErr w:type="spellEnd"/>
      <w:r>
        <w:t>.</w:t>
      </w:r>
    </w:p>
    <w:p w:rsidR="00CA1DA7" w:rsidRDefault="00CA1DA7" w:rsidP="00CA1DA7">
      <w:pPr>
        <w:jc w:val="both"/>
        <w:rPr>
          <w:color w:val="000000"/>
        </w:rPr>
      </w:pPr>
    </w:p>
    <w:p w:rsidR="002356E9" w:rsidRDefault="002356E9" w:rsidP="00CA1DA7">
      <w:pPr>
        <w:jc w:val="both"/>
        <w:rPr>
          <w:color w:val="000000"/>
        </w:rPr>
      </w:pPr>
      <w:r>
        <w:rPr>
          <w:color w:val="000000"/>
        </w:rPr>
        <w:t>Projekt uchwały przedstawiła Monika Adamska pracownik UM.</w:t>
      </w:r>
    </w:p>
    <w:p w:rsidR="002356E9" w:rsidRDefault="002356E9" w:rsidP="002356E9">
      <w:pPr>
        <w:pStyle w:val="NormalnyWeb"/>
        <w:spacing w:before="0" w:beforeAutospacing="0" w:after="0" w:afterAutospacing="0"/>
      </w:pPr>
      <w:r>
        <w:rPr>
          <w:color w:val="000000"/>
        </w:rPr>
        <w:t>Komisja pozytywnie zaopiniowała projekt uchwały.</w:t>
      </w:r>
      <w:r>
        <w:rPr>
          <w:color w:val="000000"/>
        </w:rPr>
        <w:t xml:space="preserve"> </w:t>
      </w:r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</w:t>
      </w:r>
      <w:r>
        <w:t xml:space="preserve"> Przeciwko 0. Wstrzymało się 0.</w:t>
      </w:r>
    </w:p>
    <w:p w:rsidR="00CA1DA7" w:rsidRDefault="00CA1DA7" w:rsidP="00CA1DA7">
      <w:pPr>
        <w:jc w:val="both"/>
        <w:rPr>
          <w:color w:val="000000"/>
        </w:rPr>
      </w:pPr>
    </w:p>
    <w:p w:rsidR="00CA1DA7" w:rsidRPr="0027304B" w:rsidRDefault="00CA1DA7" w:rsidP="00CA1DA7">
      <w:pPr>
        <w:jc w:val="both"/>
        <w:rPr>
          <w:color w:val="000000"/>
        </w:rPr>
      </w:pPr>
    </w:p>
    <w:p w:rsidR="0007498A" w:rsidRDefault="0007498A" w:rsidP="0007498A">
      <w:pPr>
        <w:numPr>
          <w:ilvl w:val="0"/>
          <w:numId w:val="19"/>
        </w:numPr>
        <w:jc w:val="both"/>
      </w:pPr>
      <w:r>
        <w:rPr>
          <w:color w:val="000000"/>
        </w:rPr>
        <w:t>Zaopiniowanie projektu u</w:t>
      </w:r>
      <w:r w:rsidRPr="0027304B">
        <w:rPr>
          <w:color w:val="000000"/>
        </w:rPr>
        <w:t xml:space="preserve">chwały w sprawie </w:t>
      </w:r>
      <w:r w:rsidRPr="0027304B">
        <w:t>szczegółowych zasad, sposobu i trybu umarzania, odraczania i rozkładania na raty należności pieniężnych mających charakter cywilnoprawny przypadających Gminie Miejskiej Wysokie Mazowieckie lub jej jednostkom organizacyjnym.</w:t>
      </w:r>
    </w:p>
    <w:p w:rsidR="00CA1DA7" w:rsidRDefault="00CA1DA7" w:rsidP="00CA1DA7">
      <w:pPr>
        <w:jc w:val="both"/>
      </w:pPr>
    </w:p>
    <w:p w:rsidR="00A27D0F" w:rsidRDefault="00A27D0F" w:rsidP="00A27D0F">
      <w:pPr>
        <w:spacing w:line="276" w:lineRule="auto"/>
        <w:ind w:firstLine="284"/>
      </w:pPr>
      <w:r>
        <w:t xml:space="preserve">Informacje zostały komisji dołączone w systemie </w:t>
      </w:r>
      <w:proofErr w:type="spellStart"/>
      <w:r>
        <w:t>esesja</w:t>
      </w:r>
      <w:proofErr w:type="spellEnd"/>
      <w:r>
        <w:t>.</w:t>
      </w:r>
    </w:p>
    <w:p w:rsidR="006615CB" w:rsidRDefault="006615CB" w:rsidP="002356E9">
      <w:pPr>
        <w:ind w:left="284"/>
        <w:jc w:val="both"/>
        <w:rPr>
          <w:color w:val="000000"/>
        </w:rPr>
      </w:pPr>
    </w:p>
    <w:p w:rsidR="002356E9" w:rsidRPr="00B860CF" w:rsidRDefault="002356E9" w:rsidP="002356E9">
      <w:pPr>
        <w:ind w:left="284"/>
        <w:jc w:val="both"/>
      </w:pPr>
      <w:r>
        <w:rPr>
          <w:color w:val="000000"/>
        </w:rPr>
        <w:t xml:space="preserve">Zastępca Burmistrza Miasta Ewa Konarzewska przedstawiła projekt uchwały w sprawie </w:t>
      </w:r>
      <w:r w:rsidRPr="00B860CF">
        <w:t>szczegółowych zasad, sposobu i trybu umarzania, odraczania i rozkładania na raty należności pieniężnych mających charakter cywilnoprawny przypadających Gminie Miejskiej Wysokie Mazowieckie lub jej jednostkom organizacyjnym.</w:t>
      </w:r>
    </w:p>
    <w:p w:rsidR="00CA1DA7" w:rsidRDefault="00CA1DA7" w:rsidP="00CA1DA7">
      <w:pPr>
        <w:jc w:val="both"/>
      </w:pPr>
    </w:p>
    <w:p w:rsidR="006615CB" w:rsidRDefault="006615CB" w:rsidP="006615CB">
      <w:pPr>
        <w:pStyle w:val="NormalnyWeb"/>
        <w:spacing w:before="0" w:beforeAutospacing="0" w:after="0" w:afterAutospacing="0"/>
      </w:pPr>
      <w:r>
        <w:rPr>
          <w:color w:val="000000"/>
        </w:rPr>
        <w:t xml:space="preserve">Komisja pozytywnie zaopiniowała projekt uchwały. </w:t>
      </w:r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</w:t>
      </w:r>
      <w:r>
        <w:t xml:space="preserve"> Przeciwko 0. Wstrzymało się 0.</w:t>
      </w:r>
    </w:p>
    <w:p w:rsidR="00CA1DA7" w:rsidRDefault="00CA1DA7" w:rsidP="00CA1DA7">
      <w:pPr>
        <w:jc w:val="both"/>
      </w:pPr>
    </w:p>
    <w:p w:rsidR="00CA1DA7" w:rsidRPr="0027304B" w:rsidRDefault="00CA1DA7" w:rsidP="00CA1DA7">
      <w:pPr>
        <w:jc w:val="both"/>
      </w:pPr>
    </w:p>
    <w:p w:rsidR="0007498A" w:rsidRPr="0027304B" w:rsidRDefault="0007498A" w:rsidP="0007498A">
      <w:pPr>
        <w:numPr>
          <w:ilvl w:val="0"/>
          <w:numId w:val="19"/>
        </w:numPr>
        <w:spacing w:line="276" w:lineRule="auto"/>
        <w:jc w:val="both"/>
      </w:pPr>
      <w:r w:rsidRPr="0027304B">
        <w:t>Sprawy różne – zapoznanie z pismem Wójta Gminy Wysokie Mazowieckie w sprawie możliwości dofinansowania kosztów nauki dzieci zamieszkałych na terenie gminy, uczęszczających do szkół miejskich.</w:t>
      </w:r>
    </w:p>
    <w:p w:rsidR="0007498A" w:rsidRDefault="0007498A" w:rsidP="003C7C60">
      <w:pPr>
        <w:jc w:val="both"/>
      </w:pPr>
    </w:p>
    <w:p w:rsidR="006615CB" w:rsidRDefault="006615CB" w:rsidP="006615CB">
      <w:r>
        <w:t>Burmistrz Miasta Jarosław Siekierko przedstawił informację na temat funkcjonowania szkół oraz ich finansowania. Przedstawił warianty uregulowania uczęszczania dzieci z terenu gminy Wysokie Mazowieckie do miejskich szkół.</w:t>
      </w:r>
    </w:p>
    <w:p w:rsidR="006615CB" w:rsidRDefault="006615CB" w:rsidP="006615CB">
      <w:r>
        <w:t>Komisja stanęła na stanowisku, że należy powołać komisję składającą się z przedstawicieli miasta oraz gminy w celu wypracowania konkretnych rozwiązań i sposobu rozliczania i finansowania dzieci z terenu gminy oraz podpisanie stosownego porozumienia w terminie do końca sierpnia 2026 roku.</w:t>
      </w:r>
    </w:p>
    <w:p w:rsidR="0007498A" w:rsidRDefault="0007498A" w:rsidP="003C7C60">
      <w:pPr>
        <w:jc w:val="both"/>
      </w:pPr>
    </w:p>
    <w:p w:rsidR="0007498A" w:rsidRDefault="0007498A" w:rsidP="003C7C60">
      <w:pPr>
        <w:jc w:val="both"/>
      </w:pPr>
    </w:p>
    <w:p w:rsidR="00A60BC3" w:rsidRDefault="003C7C60" w:rsidP="00A60BC3">
      <w:r w:rsidRPr="003F344B">
        <w:t xml:space="preserve">Obecnych </w:t>
      </w:r>
      <w:r>
        <w:t>5</w:t>
      </w:r>
      <w:r w:rsidRPr="003F344B">
        <w:t xml:space="preserve">. Za </w:t>
      </w:r>
      <w:r>
        <w:t>5</w:t>
      </w:r>
      <w:r w:rsidRPr="003F344B">
        <w:t>. Przeciwko 0. Wstrzymało się 0.</w:t>
      </w:r>
      <w:r w:rsidRPr="003F344B">
        <w:br/>
      </w:r>
    </w:p>
    <w:p w:rsidR="0066190E" w:rsidRPr="0066190E" w:rsidRDefault="0066190E" w:rsidP="006615CB">
      <w:bookmarkStart w:id="1" w:name="_GoBack"/>
      <w:bookmarkEnd w:id="1"/>
    </w:p>
    <w:p w:rsidR="00806E99" w:rsidRPr="0066190E" w:rsidRDefault="00E95ED8" w:rsidP="00CA1DA7">
      <w:pPr>
        <w:pStyle w:val="NormalnyWeb"/>
        <w:numPr>
          <w:ilvl w:val="0"/>
          <w:numId w:val="19"/>
        </w:numPr>
        <w:spacing w:before="0" w:beforeAutospacing="0" w:after="0" w:afterAutospacing="0"/>
      </w:pPr>
      <w:r w:rsidRPr="0066190E">
        <w:t>Zamknięcie posiedzenia.</w:t>
      </w:r>
      <w:r w:rsidRPr="0066190E">
        <w:br/>
      </w:r>
      <w:r w:rsidRPr="0066190E">
        <w:br/>
        <w:t xml:space="preserve">W związku z wyczerpaniem porządku obrad Przewodnicząca Komisji </w:t>
      </w:r>
      <w:r w:rsidR="00B26E43" w:rsidRPr="0066190E">
        <w:t xml:space="preserve">Agnieszka Grzeszczuk </w:t>
      </w:r>
      <w:r w:rsidRPr="0066190E">
        <w:t>zamknęła jej posiedzenie.</w:t>
      </w:r>
    </w:p>
    <w:p w:rsidR="00E95ED8" w:rsidRPr="0066190E" w:rsidRDefault="00E95ED8" w:rsidP="002018BC">
      <w:pPr>
        <w:pStyle w:val="NormalnyWeb"/>
        <w:spacing w:before="0" w:beforeAutospacing="0" w:after="0" w:afterAutospacing="0"/>
        <w:ind w:left="4248"/>
      </w:pPr>
      <w:r w:rsidRPr="0066190E">
        <w:br/>
        <w:t xml:space="preserve">Przewodnicząca Komisji Funkcjonowania Miasta </w:t>
      </w:r>
    </w:p>
    <w:p w:rsidR="006C3E36" w:rsidRPr="0066190E" w:rsidRDefault="00E95ED8" w:rsidP="0066190E">
      <w:pPr>
        <w:pStyle w:val="NormalnyWeb"/>
        <w:ind w:left="4956" w:firstLine="708"/>
      </w:pPr>
      <w:r w:rsidRPr="0066190E">
        <w:t>Agnieszka Grzeszczuk</w:t>
      </w:r>
    </w:p>
    <w:p w:rsidR="00851A41" w:rsidRPr="0066190E" w:rsidRDefault="00E95ED8" w:rsidP="0066190E">
      <w:pPr>
        <w:pStyle w:val="NormalnyWeb"/>
      </w:pPr>
      <w:r w:rsidRPr="0066190E">
        <w:t>P</w:t>
      </w:r>
      <w:r w:rsidR="0025337F" w:rsidRPr="0066190E">
        <w:t>rzygotował(a): Monika Borecka</w:t>
      </w:r>
    </w:p>
    <w:p w:rsidR="00851A41" w:rsidRPr="0066190E" w:rsidRDefault="006615CB" w:rsidP="0066190E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851A41" w:rsidRPr="0066190E" w:rsidRDefault="00E95ED8" w:rsidP="0066190E">
      <w:pPr>
        <w:rPr>
          <w:rFonts w:eastAsia="Times New Roman"/>
        </w:rPr>
      </w:pPr>
      <w:r w:rsidRPr="0066190E">
        <w:rPr>
          <w:rFonts w:eastAsia="Times New Roman"/>
        </w:rPr>
        <w:t xml:space="preserve">Przygotowano przy pomocy programu eSesja.pl </w:t>
      </w:r>
    </w:p>
    <w:sectPr w:rsidR="00851A41" w:rsidRPr="0066190E" w:rsidSect="00AD4731"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33B9"/>
    <w:multiLevelType w:val="hybridMultilevel"/>
    <w:tmpl w:val="32AC6A9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272ED"/>
    <w:multiLevelType w:val="hybridMultilevel"/>
    <w:tmpl w:val="D8049D0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73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727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55921"/>
    <w:multiLevelType w:val="hybridMultilevel"/>
    <w:tmpl w:val="49FA59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72DA9"/>
    <w:multiLevelType w:val="hybridMultilevel"/>
    <w:tmpl w:val="A5B20B8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59DF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C14FE"/>
    <w:multiLevelType w:val="hybridMultilevel"/>
    <w:tmpl w:val="275E8EF8"/>
    <w:lvl w:ilvl="0" w:tplc="0F8CE5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607CD4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01CCE"/>
    <w:multiLevelType w:val="hybridMultilevel"/>
    <w:tmpl w:val="5D2CBCB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33AF1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46FF6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91D23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75ACC"/>
    <w:multiLevelType w:val="hybridMultilevel"/>
    <w:tmpl w:val="A5344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70466"/>
    <w:multiLevelType w:val="hybridMultilevel"/>
    <w:tmpl w:val="3716A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A1564"/>
    <w:multiLevelType w:val="hybridMultilevel"/>
    <w:tmpl w:val="3AE2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7E1B"/>
    <w:multiLevelType w:val="hybridMultilevel"/>
    <w:tmpl w:val="1D5C94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8840B2"/>
    <w:multiLevelType w:val="hybridMultilevel"/>
    <w:tmpl w:val="958468B8"/>
    <w:lvl w:ilvl="0" w:tplc="C2061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  <w:num w:numId="12">
    <w:abstractNumId w:val="17"/>
  </w:num>
  <w:num w:numId="13">
    <w:abstractNumId w:val="11"/>
  </w:num>
  <w:num w:numId="14">
    <w:abstractNumId w:val="7"/>
  </w:num>
  <w:num w:numId="15">
    <w:abstractNumId w:val="13"/>
  </w:num>
  <w:num w:numId="16">
    <w:abstractNumId w:val="1"/>
  </w:num>
  <w:num w:numId="17">
    <w:abstractNumId w:val="8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59"/>
    <w:rsid w:val="0007498A"/>
    <w:rsid w:val="000A0EAD"/>
    <w:rsid w:val="000C1213"/>
    <w:rsid w:val="0011324B"/>
    <w:rsid w:val="00144542"/>
    <w:rsid w:val="002018BC"/>
    <w:rsid w:val="002356E9"/>
    <w:rsid w:val="0025337F"/>
    <w:rsid w:val="00294BAF"/>
    <w:rsid w:val="002F54FC"/>
    <w:rsid w:val="00354CCC"/>
    <w:rsid w:val="00397C93"/>
    <w:rsid w:val="003C7C60"/>
    <w:rsid w:val="003D1531"/>
    <w:rsid w:val="003D3F66"/>
    <w:rsid w:val="003E282B"/>
    <w:rsid w:val="00454424"/>
    <w:rsid w:val="004A6E50"/>
    <w:rsid w:val="004F53D7"/>
    <w:rsid w:val="00591006"/>
    <w:rsid w:val="005C00FC"/>
    <w:rsid w:val="00601089"/>
    <w:rsid w:val="006615CB"/>
    <w:rsid w:val="0066190E"/>
    <w:rsid w:val="006C3E36"/>
    <w:rsid w:val="007734DC"/>
    <w:rsid w:val="00806E99"/>
    <w:rsid w:val="00837CF3"/>
    <w:rsid w:val="00851A41"/>
    <w:rsid w:val="00893647"/>
    <w:rsid w:val="00A27D0F"/>
    <w:rsid w:val="00A471CA"/>
    <w:rsid w:val="00A50F26"/>
    <w:rsid w:val="00A60BC3"/>
    <w:rsid w:val="00AD4731"/>
    <w:rsid w:val="00AE13C1"/>
    <w:rsid w:val="00AE1538"/>
    <w:rsid w:val="00AF6559"/>
    <w:rsid w:val="00B26E43"/>
    <w:rsid w:val="00BA04EC"/>
    <w:rsid w:val="00C163A0"/>
    <w:rsid w:val="00CA1DA7"/>
    <w:rsid w:val="00CC6AEE"/>
    <w:rsid w:val="00CE6E76"/>
    <w:rsid w:val="00D20093"/>
    <w:rsid w:val="00D2754F"/>
    <w:rsid w:val="00DE1A38"/>
    <w:rsid w:val="00DF0BC4"/>
    <w:rsid w:val="00E95ED8"/>
    <w:rsid w:val="00EC4452"/>
    <w:rsid w:val="00F0493A"/>
    <w:rsid w:val="00F41EE4"/>
    <w:rsid w:val="00F958E7"/>
    <w:rsid w:val="00FD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36D1848-B11F-4FFE-8E46-AAE21698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3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E36"/>
    <w:rPr>
      <w:rFonts w:ascii="Segoe UI" w:eastAsiaTheme="minorEastAsia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unhideWhenUsed/>
    <w:rsid w:val="00D2754F"/>
    <w:pPr>
      <w:jc w:val="both"/>
    </w:pPr>
    <w:rPr>
      <w:rFonts w:eastAsia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754F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EC4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566</Words>
  <Characters>3889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Gabriela Murawska</dc:creator>
  <cp:keywords/>
  <dc:description/>
  <cp:lastModifiedBy>Monika Borecka</cp:lastModifiedBy>
  <cp:revision>62</cp:revision>
  <cp:lastPrinted>2024-07-08T13:15:00Z</cp:lastPrinted>
  <dcterms:created xsi:type="dcterms:W3CDTF">2024-07-08T06:00:00Z</dcterms:created>
  <dcterms:modified xsi:type="dcterms:W3CDTF">2026-05-06T08:13:00Z</dcterms:modified>
</cp:coreProperties>
</file>