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7B" w:rsidRDefault="00D5630F" w:rsidP="00D32B8B">
      <w:pPr>
        <w:pStyle w:val="NormalnyWeb"/>
        <w:spacing w:before="0" w:beforeAutospacing="0" w:after="0" w:afterAutospacing="0"/>
      </w:pPr>
      <w:r>
        <w:rPr>
          <w:b/>
          <w:bCs/>
        </w:rPr>
        <w:t>Rada Miasta Wysokie Mazowieckie</w:t>
      </w:r>
      <w:r>
        <w:br/>
        <w:t>Komisja Kultury i Oświaty</w:t>
      </w:r>
    </w:p>
    <w:p w:rsidR="00DA14D5" w:rsidRDefault="00571E5C" w:rsidP="00D32B8B">
      <w:pPr>
        <w:pStyle w:val="NormalnyWeb"/>
        <w:spacing w:before="0" w:beforeAutospacing="0" w:after="0" w:afterAutospacing="0"/>
      </w:pPr>
      <w:r>
        <w:t>Or.0012.4.3</w:t>
      </w:r>
      <w:r w:rsidR="00AC5CCA">
        <w:t>.2025</w:t>
      </w:r>
    </w:p>
    <w:p w:rsidR="00784E7B" w:rsidRDefault="00571E5C" w:rsidP="00D32B8B">
      <w:pPr>
        <w:pStyle w:val="NormalnyWeb"/>
        <w:spacing w:before="0" w:beforeAutospacing="0" w:after="0" w:afterAutospacing="0"/>
        <w:jc w:val="center"/>
      </w:pPr>
      <w:r>
        <w:rPr>
          <w:b/>
          <w:bCs/>
          <w:sz w:val="36"/>
          <w:szCs w:val="36"/>
        </w:rPr>
        <w:t>Protokół</w:t>
      </w:r>
    </w:p>
    <w:p w:rsidR="00784E7B" w:rsidRDefault="00F82CA6" w:rsidP="00D32B8B">
      <w:pPr>
        <w:pStyle w:val="NormalnyWeb"/>
        <w:spacing w:before="0" w:beforeAutospacing="0" w:after="0" w:afterAutospacing="0"/>
      </w:pPr>
      <w:r>
        <w:t>Posiedzenie Ko</w:t>
      </w:r>
      <w:r w:rsidR="004228A1">
        <w:t xml:space="preserve">misji Kultury i Oświaty w dniu </w:t>
      </w:r>
      <w:r w:rsidR="001B707C">
        <w:t>2</w:t>
      </w:r>
      <w:r w:rsidR="00571E5C">
        <w:t>2</w:t>
      </w:r>
      <w:r w:rsidR="00AC5CCA">
        <w:t xml:space="preserve"> </w:t>
      </w:r>
      <w:r w:rsidR="00571E5C">
        <w:t>kwietnia</w:t>
      </w:r>
      <w:r w:rsidR="00A07FA1">
        <w:t xml:space="preserve"> </w:t>
      </w:r>
      <w:r w:rsidR="00AC5CCA">
        <w:t>2025</w:t>
      </w:r>
      <w:r w:rsidR="004839C0">
        <w:t xml:space="preserve">r. </w:t>
      </w:r>
      <w:r w:rsidR="00D5630F">
        <w:br/>
      </w:r>
    </w:p>
    <w:p w:rsidR="00784E7B" w:rsidRDefault="00DA14D5" w:rsidP="00D32B8B">
      <w:pPr>
        <w:pStyle w:val="NormalnyWeb"/>
        <w:spacing w:before="0" w:beforeAutospacing="0" w:after="0" w:afterAutospacing="0"/>
      </w:pPr>
      <w:r>
        <w:t>W posiedzeniu wzięło udział 5</w:t>
      </w:r>
      <w:r w:rsidR="00D5630F">
        <w:t xml:space="preserve"> członków.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Anna Jezierska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Sylwia Wasilewska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Lech Kazimierz Jamiołkowski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Karol Nowicki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 xml:space="preserve">Andrzej </w:t>
      </w:r>
      <w:proofErr w:type="spellStart"/>
      <w:r>
        <w:t>Walendziewski</w:t>
      </w:r>
      <w:proofErr w:type="spellEnd"/>
    </w:p>
    <w:p w:rsidR="00842274" w:rsidRDefault="00842274" w:rsidP="00842274">
      <w:pPr>
        <w:pStyle w:val="NormalnyWeb"/>
        <w:spacing w:before="0" w:beforeAutospacing="0" w:after="0" w:afterAutospacing="0"/>
        <w:ind w:left="360"/>
      </w:pPr>
    </w:p>
    <w:p w:rsidR="00842274" w:rsidRDefault="00842274" w:rsidP="00842274">
      <w:pPr>
        <w:pStyle w:val="NormalnyWeb"/>
        <w:spacing w:before="0" w:beforeAutospacing="0" w:after="0" w:afterAutospacing="0"/>
        <w:ind w:left="360"/>
      </w:pPr>
    </w:p>
    <w:p w:rsidR="00F82CA6" w:rsidRDefault="00DA14D5" w:rsidP="00842274">
      <w:pPr>
        <w:pStyle w:val="NormalnyWeb"/>
        <w:spacing w:before="0" w:beforeAutospacing="0" w:after="0" w:afterAutospacing="0"/>
      </w:pPr>
      <w:r>
        <w:t>Otwarcia posiedzenia dokonała Przewodnicząca Komisji Pani</w:t>
      </w:r>
      <w:r w:rsidR="00382B4A">
        <w:t xml:space="preserve"> Anna Jezierska</w:t>
      </w:r>
      <w:r>
        <w:t>, witając członków komisji oraz zaproszonych gości. Odczytała proponowany porządek obrad.</w:t>
      </w:r>
    </w:p>
    <w:p w:rsidR="00F82CA6" w:rsidRDefault="00F82CA6" w:rsidP="00D32B8B">
      <w:pPr>
        <w:pStyle w:val="NormalnyWeb"/>
        <w:spacing w:before="0" w:beforeAutospacing="0" w:after="0" w:afterAutospacing="0"/>
        <w:ind w:left="720"/>
      </w:pPr>
    </w:p>
    <w:p w:rsidR="00571E5C" w:rsidRDefault="00571E5C" w:rsidP="00571E5C">
      <w:pPr>
        <w:pStyle w:val="Tekstpodstawowy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Otwarcie posiedzenia, przyjęcie porządku dziennego obrad.</w:t>
      </w:r>
    </w:p>
    <w:p w:rsidR="00571E5C" w:rsidRDefault="00571E5C" w:rsidP="00571E5C">
      <w:pPr>
        <w:pStyle w:val="Tekstpodstawowy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Przyjęcie protokołu z ostatniego posiedzenia komisji.</w:t>
      </w:r>
    </w:p>
    <w:p w:rsidR="00571E5C" w:rsidRDefault="00571E5C" w:rsidP="00571E5C">
      <w:pPr>
        <w:pStyle w:val="Tekstpodstawowy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Zapoznanie z protokołem z posiedzenia komisji ds. zbadania sposobu i przejrzystości kwalifikacji uczniów szkół na wyjazdy w ramach programów Fundusze Europejskie dla Rozwoju Społecznego 2021-2027.</w:t>
      </w:r>
    </w:p>
    <w:p w:rsidR="00571E5C" w:rsidRDefault="00571E5C" w:rsidP="00571E5C">
      <w:pPr>
        <w:numPr>
          <w:ilvl w:val="0"/>
          <w:numId w:val="3"/>
        </w:numPr>
        <w:jc w:val="both"/>
      </w:pPr>
      <w:r>
        <w:t>Sprawy różne.</w:t>
      </w:r>
    </w:p>
    <w:p w:rsidR="00571E5C" w:rsidRDefault="00571E5C" w:rsidP="00571E5C">
      <w:pPr>
        <w:numPr>
          <w:ilvl w:val="0"/>
          <w:numId w:val="3"/>
        </w:numPr>
        <w:jc w:val="both"/>
      </w:pPr>
      <w:r>
        <w:t>Zamknięcie posiedzenia.</w:t>
      </w:r>
    </w:p>
    <w:p w:rsidR="00A07FA1" w:rsidRDefault="00A07FA1" w:rsidP="00A07FA1">
      <w:pPr>
        <w:pStyle w:val="Akapitzlist"/>
        <w:spacing w:line="276" w:lineRule="auto"/>
      </w:pPr>
    </w:p>
    <w:p w:rsidR="00EB12EF" w:rsidRDefault="00EB12EF" w:rsidP="00EB12EF">
      <w:pPr>
        <w:pStyle w:val="NormalnyWeb"/>
        <w:spacing w:before="0" w:beforeAutospacing="0" w:after="0" w:afterAutospacing="0"/>
      </w:pPr>
    </w:p>
    <w:p w:rsidR="00DA14D5" w:rsidRDefault="00DA14D5" w:rsidP="00D32B8B">
      <w:pPr>
        <w:pStyle w:val="NormalnyWeb"/>
        <w:spacing w:before="0" w:beforeAutospacing="0" w:after="0" w:afterAutospacing="0"/>
      </w:pPr>
      <w:r>
        <w:t xml:space="preserve">Przewodnicząca Komisji Pani </w:t>
      </w:r>
      <w:r w:rsidR="00382B4A">
        <w:t>Anna Jezierska</w:t>
      </w:r>
      <w:r>
        <w:t xml:space="preserve"> poddała pod głosowanie przyjęcie porządku obrad. </w:t>
      </w:r>
    </w:p>
    <w:p w:rsidR="00DA14D5" w:rsidRDefault="00DA14D5" w:rsidP="00D32B8B">
      <w:pPr>
        <w:pStyle w:val="NormalnyWeb"/>
        <w:spacing w:before="0" w:beforeAutospacing="0" w:after="0" w:afterAutospacing="0"/>
      </w:pPr>
      <w:r>
        <w:t>W wyniku głosowania komisja jednogłośnie przyjęła porządek obrad.</w:t>
      </w:r>
    </w:p>
    <w:p w:rsidR="00DA14D5" w:rsidRDefault="00DA14D5" w:rsidP="00D32B8B">
      <w:pPr>
        <w:pStyle w:val="NormalnyWeb"/>
        <w:spacing w:before="0" w:beforeAutospacing="0" w:after="0" w:afterAutospacing="0"/>
      </w:pPr>
      <w:r>
        <w:t>Obecnych 5. Za 5. Przeciwko 0. Wstrzymało się 0.</w:t>
      </w:r>
    </w:p>
    <w:p w:rsidR="00DA14D5" w:rsidRDefault="00D5630F" w:rsidP="00D32B8B">
      <w:pPr>
        <w:pStyle w:val="NormalnyWeb"/>
        <w:spacing w:before="0" w:beforeAutospacing="0" w:after="0" w:afterAutospacing="0"/>
      </w:pPr>
      <w:r>
        <w:br/>
        <w:t>2. Przyjęcie protokołu z ostatniego posiedzenia komisji.</w:t>
      </w:r>
      <w:r>
        <w:br/>
      </w:r>
      <w:r>
        <w:br/>
      </w:r>
      <w:r w:rsidR="00DA14D5">
        <w:t xml:space="preserve">W wyniku głosowania, komisja jednogłośnie przyjęła protokół z poprzedniego posiedzenia komisji.  </w:t>
      </w:r>
    </w:p>
    <w:p w:rsidR="001106ED" w:rsidRDefault="00DA14D5" w:rsidP="00842274">
      <w:r>
        <w:t>Obecnych 5. Za 5, przeciwko 0, wstrzymało się 0.</w:t>
      </w:r>
    </w:p>
    <w:p w:rsidR="001106ED" w:rsidRDefault="001106ED" w:rsidP="00842274"/>
    <w:p w:rsidR="00757600" w:rsidRDefault="00757600" w:rsidP="00757600">
      <w:pPr>
        <w:pStyle w:val="Tekstpodstawowy"/>
        <w:numPr>
          <w:ilvl w:val="0"/>
          <w:numId w:val="19"/>
        </w:numPr>
        <w:ind w:left="284"/>
        <w:rPr>
          <w:b w:val="0"/>
          <w:bCs w:val="0"/>
        </w:rPr>
      </w:pPr>
      <w:r>
        <w:rPr>
          <w:b w:val="0"/>
          <w:bCs w:val="0"/>
        </w:rPr>
        <w:t>Zapoznanie z protokołem z posiedzenia komisji ds. zbadania sposobu i przejrzystości kwalifikacji uczniów szkół na wyjazdy w ramach programów Fundusze Europejskie dla Rozwoju Społecznego 2021-2027.</w:t>
      </w:r>
    </w:p>
    <w:p w:rsidR="0053631B" w:rsidRDefault="0053631B" w:rsidP="0053631B">
      <w:pPr>
        <w:pStyle w:val="NormalnyWeb"/>
        <w:spacing w:before="0" w:beforeAutospacing="0" w:after="0" w:afterAutospacing="0"/>
      </w:pPr>
    </w:p>
    <w:p w:rsidR="00A07FA1" w:rsidRDefault="00CA36F6" w:rsidP="00A07FA1">
      <w:pPr>
        <w:jc w:val="both"/>
        <w:rPr>
          <w:bCs/>
          <w:iCs/>
        </w:rPr>
      </w:pPr>
      <w:r>
        <w:rPr>
          <w:bCs/>
          <w:iCs/>
        </w:rPr>
        <w:t>Informacje dotyczące przeprowadzonej kontroli z posiedzenia komisji szczegółowo omówiła Pani Ewa Konarzewska członek komisji (protokół w załączeniu).</w:t>
      </w:r>
    </w:p>
    <w:p w:rsidR="00CA36F6" w:rsidRDefault="00CA36F6" w:rsidP="00A07FA1">
      <w:pPr>
        <w:jc w:val="both"/>
        <w:rPr>
          <w:bCs/>
          <w:iCs/>
        </w:rPr>
      </w:pPr>
    </w:p>
    <w:p w:rsidR="00CA36F6" w:rsidRPr="00A07FA1" w:rsidRDefault="00CA36F6" w:rsidP="00A07FA1">
      <w:pPr>
        <w:jc w:val="both"/>
        <w:rPr>
          <w:bCs/>
          <w:iCs/>
        </w:rPr>
      </w:pPr>
      <w:r>
        <w:rPr>
          <w:bCs/>
          <w:iCs/>
        </w:rPr>
        <w:t>Komisja przyjęła do wiadomości przedstawione informacje.</w:t>
      </w:r>
      <w:bookmarkStart w:id="0" w:name="_GoBack"/>
      <w:bookmarkEnd w:id="0"/>
    </w:p>
    <w:p w:rsidR="00AC5CCA" w:rsidRDefault="00AC5CCA" w:rsidP="00AC5CCA"/>
    <w:p w:rsidR="00AC5CCA" w:rsidRDefault="00AC5CCA" w:rsidP="00AC5CCA">
      <w:pPr>
        <w:pStyle w:val="Akapitzlist"/>
        <w:spacing w:line="276" w:lineRule="auto"/>
      </w:pPr>
    </w:p>
    <w:p w:rsidR="00784E7B" w:rsidRDefault="00D5630F" w:rsidP="000E7AF0">
      <w:pPr>
        <w:jc w:val="both"/>
      </w:pPr>
      <w:r>
        <w:t>W związku z wyczerpaniem porządku obrad Przewodnicząca Komisji zamknęła jej posiedzenie.</w:t>
      </w:r>
      <w:r>
        <w:br/>
      </w:r>
    </w:p>
    <w:p w:rsidR="00784E7B" w:rsidRDefault="00D5630F" w:rsidP="00D32B8B">
      <w:pPr>
        <w:pStyle w:val="NormalnyWeb"/>
        <w:spacing w:before="0" w:beforeAutospacing="0" w:after="0" w:afterAutospacing="0"/>
      </w:pPr>
      <w:r>
        <w:t> </w:t>
      </w:r>
    </w:p>
    <w:p w:rsidR="00D5630F" w:rsidRDefault="00D5630F" w:rsidP="00D32B8B">
      <w:pPr>
        <w:pStyle w:val="NormalnyWeb"/>
        <w:spacing w:before="0" w:beforeAutospacing="0" w:after="0" w:afterAutospacing="0"/>
        <w:ind w:left="2124" w:firstLine="708"/>
        <w:jc w:val="center"/>
      </w:pPr>
      <w:r>
        <w:lastRenderedPageBreak/>
        <w:t xml:space="preserve">Przewodnicząca Komisji Kultury i Oświaty </w:t>
      </w:r>
    </w:p>
    <w:p w:rsidR="00784E7B" w:rsidRDefault="00D5630F" w:rsidP="00D32B8B">
      <w:pPr>
        <w:pStyle w:val="NormalnyWeb"/>
        <w:spacing w:before="0" w:beforeAutospacing="0" w:after="0" w:afterAutospacing="0"/>
        <w:jc w:val="center"/>
      </w:pPr>
      <w:r>
        <w:t xml:space="preserve">        </w:t>
      </w:r>
      <w:r>
        <w:tab/>
      </w:r>
      <w:r>
        <w:tab/>
      </w:r>
      <w:r>
        <w:tab/>
      </w:r>
      <w:r>
        <w:tab/>
        <w:t xml:space="preserve">     Anna Jezierska </w:t>
      </w:r>
    </w:p>
    <w:p w:rsidR="00784E7B" w:rsidRDefault="00D5630F" w:rsidP="00D32B8B">
      <w:pPr>
        <w:pStyle w:val="NormalnyWeb"/>
        <w:spacing w:before="0" w:beforeAutospacing="0" w:after="0" w:afterAutospacing="0"/>
      </w:pPr>
      <w:r>
        <w:br/>
        <w:t>P</w:t>
      </w:r>
      <w:r w:rsidR="00920AF7">
        <w:t>rzygotował(a): Monika Borecka</w:t>
      </w:r>
    </w:p>
    <w:p w:rsidR="00784E7B" w:rsidRDefault="00CA36F6" w:rsidP="00D32B8B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784E7B" w:rsidRDefault="00D5630F" w:rsidP="00D32B8B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78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40BBF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0C80"/>
    <w:multiLevelType w:val="hybridMultilevel"/>
    <w:tmpl w:val="C3C0114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3051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9429B"/>
    <w:multiLevelType w:val="hybridMultilevel"/>
    <w:tmpl w:val="49F83A4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24513"/>
    <w:multiLevelType w:val="hybridMultilevel"/>
    <w:tmpl w:val="34FACB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1231C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A5381"/>
    <w:multiLevelType w:val="hybridMultilevel"/>
    <w:tmpl w:val="CDD6229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E3128"/>
    <w:multiLevelType w:val="hybridMultilevel"/>
    <w:tmpl w:val="1766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83E37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10659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D176E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32632"/>
    <w:multiLevelType w:val="hybridMultilevel"/>
    <w:tmpl w:val="43163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34BBC"/>
    <w:multiLevelType w:val="hybridMultilevel"/>
    <w:tmpl w:val="56DED3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7F3D"/>
    <w:multiLevelType w:val="hybridMultilevel"/>
    <w:tmpl w:val="1766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100B4"/>
    <w:multiLevelType w:val="hybridMultilevel"/>
    <w:tmpl w:val="1766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B3655"/>
    <w:multiLevelType w:val="hybridMultilevel"/>
    <w:tmpl w:val="A2F0413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E3CA9"/>
    <w:multiLevelType w:val="hybridMultilevel"/>
    <w:tmpl w:val="3F3C2A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14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17"/>
  </w:num>
  <w:num w:numId="12">
    <w:abstractNumId w:val="0"/>
  </w:num>
  <w:num w:numId="13">
    <w:abstractNumId w:val="13"/>
  </w:num>
  <w:num w:numId="14">
    <w:abstractNumId w:val="16"/>
  </w:num>
  <w:num w:numId="15">
    <w:abstractNumId w:val="2"/>
  </w:num>
  <w:num w:numId="16">
    <w:abstractNumId w:val="10"/>
  </w:num>
  <w:num w:numId="17">
    <w:abstractNumId w:val="7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5C"/>
    <w:rsid w:val="00081F5C"/>
    <w:rsid w:val="000C5F9C"/>
    <w:rsid w:val="000E7AF0"/>
    <w:rsid w:val="001106ED"/>
    <w:rsid w:val="001B707C"/>
    <w:rsid w:val="00213E7C"/>
    <w:rsid w:val="0031406F"/>
    <w:rsid w:val="00382B4A"/>
    <w:rsid w:val="004228A1"/>
    <w:rsid w:val="004839C0"/>
    <w:rsid w:val="005317C4"/>
    <w:rsid w:val="0053631B"/>
    <w:rsid w:val="00571E5C"/>
    <w:rsid w:val="005A74B8"/>
    <w:rsid w:val="00617C34"/>
    <w:rsid w:val="0063432F"/>
    <w:rsid w:val="00666D4C"/>
    <w:rsid w:val="006E7BEF"/>
    <w:rsid w:val="00757600"/>
    <w:rsid w:val="00784E7B"/>
    <w:rsid w:val="00842274"/>
    <w:rsid w:val="00851C6D"/>
    <w:rsid w:val="00860411"/>
    <w:rsid w:val="00920AF7"/>
    <w:rsid w:val="00A07FA1"/>
    <w:rsid w:val="00AC5CCA"/>
    <w:rsid w:val="00AD0000"/>
    <w:rsid w:val="00B116BD"/>
    <w:rsid w:val="00B62501"/>
    <w:rsid w:val="00C67B03"/>
    <w:rsid w:val="00CA36F6"/>
    <w:rsid w:val="00D32B8B"/>
    <w:rsid w:val="00D5630F"/>
    <w:rsid w:val="00DA14D5"/>
    <w:rsid w:val="00DD7CEE"/>
    <w:rsid w:val="00E36B2F"/>
    <w:rsid w:val="00EB12EF"/>
    <w:rsid w:val="00F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7988FA-3EA6-435B-B0C2-D19F7320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30F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F82CA6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CA6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2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236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38</cp:revision>
  <cp:lastPrinted>2025-05-15T06:43:00Z</cp:lastPrinted>
  <dcterms:created xsi:type="dcterms:W3CDTF">2024-07-08T05:40:00Z</dcterms:created>
  <dcterms:modified xsi:type="dcterms:W3CDTF">2025-05-15T06:43:00Z</dcterms:modified>
</cp:coreProperties>
</file>