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46" w:rsidRPr="005F3F75" w:rsidRDefault="00E60446" w:rsidP="00E60446">
      <w:pPr>
        <w:spacing w:line="200" w:lineRule="atLeast"/>
        <w:jc w:val="center"/>
        <w:rPr>
          <w:color w:val="002060"/>
          <w:szCs w:val="28"/>
        </w:rPr>
      </w:pPr>
    </w:p>
    <w:p w:rsidR="00E60446" w:rsidRPr="009F2108" w:rsidRDefault="004033DA" w:rsidP="00E60446">
      <w:pPr>
        <w:spacing w:line="200" w:lineRule="atLeast"/>
        <w:jc w:val="center"/>
        <w:rPr>
          <w:bCs w:val="0"/>
          <w:color w:val="0D0D0D"/>
          <w:szCs w:val="28"/>
        </w:rPr>
      </w:pPr>
      <w:r>
        <w:rPr>
          <w:bCs w:val="0"/>
          <w:color w:val="002060"/>
          <w:szCs w:val="28"/>
        </w:rPr>
        <w:t xml:space="preserve">Raport </w:t>
      </w:r>
      <w:r w:rsidR="00E60446" w:rsidRPr="005F3F75">
        <w:rPr>
          <w:bCs w:val="0"/>
          <w:color w:val="002060"/>
          <w:szCs w:val="28"/>
        </w:rPr>
        <w:t>z realizacji Miejskiego Programu Profilaktyki i Rozwiązywania Problemów Alkoholowych oraz Przeciwdziałania Narkomanii w 202</w:t>
      </w:r>
      <w:r w:rsidR="00A52606">
        <w:rPr>
          <w:bCs w:val="0"/>
          <w:color w:val="002060"/>
          <w:szCs w:val="28"/>
        </w:rPr>
        <w:t>4</w:t>
      </w:r>
      <w:r w:rsidR="00E60446" w:rsidRPr="005F3F75">
        <w:rPr>
          <w:bCs w:val="0"/>
          <w:color w:val="002060"/>
          <w:szCs w:val="28"/>
        </w:rPr>
        <w:t xml:space="preserve"> roku</w:t>
      </w:r>
      <w:r w:rsidR="00E60446" w:rsidRPr="009F2108">
        <w:rPr>
          <w:bCs w:val="0"/>
          <w:color w:val="0D0D0D"/>
          <w:szCs w:val="28"/>
        </w:rPr>
        <w:t>.</w:t>
      </w:r>
    </w:p>
    <w:p w:rsidR="00E60446" w:rsidRDefault="00E60446" w:rsidP="00E60446">
      <w:pPr>
        <w:spacing w:line="200" w:lineRule="atLeast"/>
        <w:jc w:val="both"/>
        <w:rPr>
          <w:b w:val="0"/>
          <w:bCs w:val="0"/>
          <w:sz w:val="24"/>
        </w:rPr>
      </w:pPr>
    </w:p>
    <w:p w:rsidR="00E60446" w:rsidRDefault="00E60446" w:rsidP="00E60446">
      <w:pPr>
        <w:spacing w:line="360" w:lineRule="auto"/>
        <w:ind w:firstLine="709"/>
        <w:jc w:val="both"/>
        <w:rPr>
          <w:b w:val="0"/>
          <w:bCs w:val="0"/>
          <w:sz w:val="24"/>
        </w:rPr>
      </w:pPr>
      <w:r w:rsidRPr="00A52606">
        <w:rPr>
          <w:b w:val="0"/>
          <w:i/>
          <w:color w:val="1F4E79" w:themeColor="accent1" w:themeShade="80"/>
          <w:sz w:val="24"/>
        </w:rPr>
        <w:t>Miejski Program Profilaktyki i Rozwiązywania Problemów Alkoholowych oraz Przeciwdziałania Narkomanii na rok 202</w:t>
      </w:r>
      <w:r w:rsidR="00A52606">
        <w:rPr>
          <w:b w:val="0"/>
          <w:i/>
          <w:color w:val="1F4E79" w:themeColor="accent1" w:themeShade="80"/>
          <w:sz w:val="24"/>
        </w:rPr>
        <w:t>4</w:t>
      </w:r>
      <w:r w:rsidRPr="00A52606">
        <w:rPr>
          <w:b w:val="0"/>
          <w:i/>
          <w:color w:val="1F4E79" w:themeColor="accent1" w:themeShade="80"/>
          <w:sz w:val="24"/>
        </w:rPr>
        <w:t xml:space="preserve"> </w:t>
      </w:r>
      <w:r w:rsidRPr="00054E83">
        <w:rPr>
          <w:b w:val="0"/>
          <w:sz w:val="24"/>
        </w:rPr>
        <w:t>opracowany został zgodnie z treścią ustawy z dnia 26 października 1982</w:t>
      </w:r>
      <w:r>
        <w:rPr>
          <w:b w:val="0"/>
          <w:sz w:val="24"/>
        </w:rPr>
        <w:t xml:space="preserve"> </w:t>
      </w:r>
      <w:r w:rsidRPr="00054E83">
        <w:rPr>
          <w:b w:val="0"/>
          <w:sz w:val="24"/>
        </w:rPr>
        <w:t>r. o wychowaniu</w:t>
      </w:r>
      <w:r>
        <w:rPr>
          <w:b w:val="0"/>
          <w:sz w:val="24"/>
        </w:rPr>
        <w:t xml:space="preserve"> </w:t>
      </w:r>
      <w:r w:rsidRPr="00054E83">
        <w:rPr>
          <w:b w:val="0"/>
          <w:sz w:val="24"/>
        </w:rPr>
        <w:t>w trzeźwości i przeciwdziałaniu alkoholizmowi.</w:t>
      </w:r>
      <w:r w:rsidRPr="00054E83">
        <w:rPr>
          <w:sz w:val="24"/>
        </w:rPr>
        <w:t xml:space="preserve"> </w:t>
      </w:r>
      <w:r>
        <w:rPr>
          <w:b w:val="0"/>
          <w:sz w:val="24"/>
        </w:rPr>
        <w:t>Program przedstawia realizację zadań własnych gminy wynikających</w:t>
      </w:r>
      <w:r w:rsidRPr="00054E83">
        <w:rPr>
          <w:b w:val="0"/>
          <w:sz w:val="24"/>
        </w:rPr>
        <w:t xml:space="preserve"> z art. 4</w:t>
      </w:r>
      <w:r w:rsidRPr="00054E83">
        <w:rPr>
          <w:b w:val="0"/>
          <w:sz w:val="24"/>
          <w:vertAlign w:val="superscript"/>
        </w:rPr>
        <w:t>1</w:t>
      </w:r>
      <w:r w:rsidRPr="00054E83">
        <w:rPr>
          <w:b w:val="0"/>
          <w:sz w:val="24"/>
        </w:rPr>
        <w:t xml:space="preserve"> </w:t>
      </w:r>
      <w:r>
        <w:rPr>
          <w:b w:val="0"/>
          <w:sz w:val="24"/>
        </w:rPr>
        <w:t xml:space="preserve">ww. </w:t>
      </w:r>
      <w:r w:rsidRPr="00054E83">
        <w:rPr>
          <w:b w:val="0"/>
          <w:sz w:val="24"/>
        </w:rPr>
        <w:t>ustawy</w:t>
      </w:r>
      <w:r>
        <w:rPr>
          <w:b w:val="0"/>
          <w:sz w:val="24"/>
        </w:rPr>
        <w:t>.</w:t>
      </w:r>
      <w:r w:rsidRPr="001B3859">
        <w:rPr>
          <w:sz w:val="24"/>
        </w:rPr>
        <w:t xml:space="preserve"> </w:t>
      </w:r>
      <w:r w:rsidRPr="00054E83">
        <w:rPr>
          <w:b w:val="0"/>
          <w:sz w:val="24"/>
        </w:rPr>
        <w:t xml:space="preserve">Program </w:t>
      </w:r>
      <w:r w:rsidRPr="00054E83">
        <w:rPr>
          <w:b w:val="0"/>
          <w:color w:val="00000A"/>
          <w:sz w:val="24"/>
        </w:rPr>
        <w:t>był kontynuacją działań lat ubiegłych, podejmowanych w zakresie ochrony zdrowia,</w:t>
      </w:r>
      <w:r w:rsidRPr="00054E83">
        <w:rPr>
          <w:b w:val="0"/>
          <w:sz w:val="24"/>
        </w:rPr>
        <w:t xml:space="preserve"> profilaktyki, </w:t>
      </w:r>
      <w:r w:rsidRPr="00054E83">
        <w:rPr>
          <w:b w:val="0"/>
          <w:color w:val="00000A"/>
          <w:sz w:val="24"/>
        </w:rPr>
        <w:t xml:space="preserve"> przeciwdziałania alkoholizmowi oraz</w:t>
      </w:r>
      <w:r w:rsidRPr="00054E83">
        <w:rPr>
          <w:b w:val="0"/>
          <w:sz w:val="24"/>
        </w:rPr>
        <w:t xml:space="preserve"> promocji zdrowego trybu życia wśród mieszkańców</w:t>
      </w:r>
      <w:r w:rsidRPr="00054E83">
        <w:rPr>
          <w:b w:val="0"/>
          <w:color w:val="00000A"/>
          <w:sz w:val="24"/>
        </w:rPr>
        <w:t xml:space="preserve"> Miasta Wysokie Mazowieckie. </w:t>
      </w:r>
      <w:r>
        <w:rPr>
          <w:b w:val="0"/>
          <w:color w:val="00000A"/>
          <w:sz w:val="24"/>
        </w:rPr>
        <w:t>Na realizację Miejskiego Programu Profilaktyki i Rozwiązywania Problemów Alkoholowych or</w:t>
      </w:r>
      <w:r w:rsidR="00F64D2E">
        <w:rPr>
          <w:b w:val="0"/>
          <w:color w:val="00000A"/>
          <w:sz w:val="24"/>
        </w:rPr>
        <w:t xml:space="preserve">az Przeciwdziałania Narkomanii </w:t>
      </w:r>
      <w:r>
        <w:rPr>
          <w:b w:val="0"/>
          <w:color w:val="00000A"/>
          <w:sz w:val="24"/>
        </w:rPr>
        <w:t>w</w:t>
      </w:r>
      <w:r>
        <w:rPr>
          <w:b w:val="0"/>
          <w:bCs w:val="0"/>
          <w:sz w:val="24"/>
        </w:rPr>
        <w:t xml:space="preserve"> </w:t>
      </w:r>
      <w:r w:rsidRPr="00E0597B">
        <w:rPr>
          <w:bCs w:val="0"/>
          <w:i/>
          <w:sz w:val="24"/>
        </w:rPr>
        <w:t>20</w:t>
      </w:r>
      <w:r>
        <w:rPr>
          <w:bCs w:val="0"/>
          <w:i/>
          <w:sz w:val="24"/>
        </w:rPr>
        <w:t>2</w:t>
      </w:r>
      <w:r w:rsidR="00AD05C3">
        <w:rPr>
          <w:bCs w:val="0"/>
          <w:i/>
          <w:sz w:val="24"/>
        </w:rPr>
        <w:t>4</w:t>
      </w:r>
      <w:r w:rsidRPr="00E0597B">
        <w:rPr>
          <w:bCs w:val="0"/>
          <w:i/>
          <w:sz w:val="24"/>
        </w:rPr>
        <w:t xml:space="preserve"> roku</w:t>
      </w:r>
      <w:r>
        <w:rPr>
          <w:b w:val="0"/>
          <w:bCs w:val="0"/>
          <w:sz w:val="24"/>
        </w:rPr>
        <w:t xml:space="preserve"> była zaplanowana kwota w wysokości </w:t>
      </w:r>
      <w:r w:rsidR="00BC41EE" w:rsidRPr="00BC41EE">
        <w:rPr>
          <w:bCs w:val="0"/>
          <w:sz w:val="24"/>
        </w:rPr>
        <w:t>5</w:t>
      </w:r>
      <w:r w:rsidRPr="00BC41EE">
        <w:rPr>
          <w:color w:val="000000"/>
          <w:sz w:val="24"/>
          <w:u w:color="000000"/>
        </w:rPr>
        <w:t>6</w:t>
      </w:r>
      <w:r w:rsidRPr="00E60446">
        <w:rPr>
          <w:color w:val="000000"/>
          <w:sz w:val="24"/>
          <w:u w:color="000000"/>
        </w:rPr>
        <w:t>0 000,00</w:t>
      </w:r>
      <w:r>
        <w:rPr>
          <w:color w:val="000000"/>
          <w:u w:color="000000"/>
        </w:rPr>
        <w:t xml:space="preserve"> </w:t>
      </w:r>
      <w:r w:rsidRPr="0035064B">
        <w:rPr>
          <w:bCs w:val="0"/>
          <w:sz w:val="24"/>
        </w:rPr>
        <w:t>złotych</w:t>
      </w:r>
      <w:r>
        <w:rPr>
          <w:b w:val="0"/>
          <w:bCs w:val="0"/>
          <w:sz w:val="24"/>
        </w:rPr>
        <w:t xml:space="preserve">, w tym na przeciwdziałanie narkomanii kwota </w:t>
      </w:r>
      <w:r w:rsidRPr="00D73842">
        <w:rPr>
          <w:b w:val="0"/>
          <w:bCs w:val="0"/>
          <w:sz w:val="24"/>
        </w:rPr>
        <w:t>40 000,00</w:t>
      </w:r>
      <w:r>
        <w:rPr>
          <w:b w:val="0"/>
          <w:bCs w:val="0"/>
          <w:sz w:val="24"/>
        </w:rPr>
        <w:t xml:space="preserve"> złotych.  Program był zawarty w sześciu zadaniach, na które wydano kwotę w wysokości </w:t>
      </w:r>
      <w:r w:rsidR="00BC41EE">
        <w:rPr>
          <w:b w:val="0"/>
          <w:bCs w:val="0"/>
          <w:sz w:val="24"/>
        </w:rPr>
        <w:br/>
      </w:r>
      <w:r w:rsidR="00BC41EE">
        <w:rPr>
          <w:bCs w:val="0"/>
          <w:sz w:val="24"/>
        </w:rPr>
        <w:t>533 560,05 zł</w:t>
      </w:r>
      <w:r>
        <w:rPr>
          <w:sz w:val="24"/>
        </w:rPr>
        <w:t>.</w:t>
      </w:r>
      <w:r>
        <w:rPr>
          <w:b w:val="0"/>
          <w:bCs w:val="0"/>
          <w:sz w:val="24"/>
        </w:rPr>
        <w:t xml:space="preserve"> </w:t>
      </w:r>
    </w:p>
    <w:p w:rsidR="00E60446" w:rsidRDefault="00E60446" w:rsidP="00E60446">
      <w:pPr>
        <w:spacing w:line="360" w:lineRule="auto"/>
        <w:ind w:firstLine="709"/>
        <w:jc w:val="both"/>
        <w:rPr>
          <w:b w:val="0"/>
          <w:sz w:val="24"/>
        </w:rPr>
      </w:pPr>
      <w:r>
        <w:rPr>
          <w:b w:val="0"/>
          <w:bCs w:val="0"/>
          <w:sz w:val="24"/>
        </w:rPr>
        <w:t>W 202</w:t>
      </w:r>
      <w:r w:rsidR="00BC41EE">
        <w:rPr>
          <w:b w:val="0"/>
          <w:bCs w:val="0"/>
          <w:sz w:val="24"/>
        </w:rPr>
        <w:t>4</w:t>
      </w:r>
      <w:r>
        <w:rPr>
          <w:b w:val="0"/>
          <w:bCs w:val="0"/>
          <w:sz w:val="24"/>
        </w:rPr>
        <w:t xml:space="preserve"> r. środki uzyskane z opłat za korzystanie z zezwoleń na sprzedaż napojów alkoholowych wyniosły </w:t>
      </w:r>
      <w:r w:rsidR="00903496">
        <w:rPr>
          <w:b w:val="0"/>
          <w:bCs w:val="0"/>
          <w:sz w:val="24"/>
        </w:rPr>
        <w:t>408 820,97</w:t>
      </w:r>
      <w:r>
        <w:rPr>
          <w:b w:val="0"/>
          <w:bCs w:val="0"/>
          <w:sz w:val="24"/>
        </w:rPr>
        <w:t xml:space="preserve"> </w:t>
      </w:r>
      <w:r>
        <w:rPr>
          <w:b w:val="0"/>
          <w:sz w:val="24"/>
        </w:rPr>
        <w:t>zł</w:t>
      </w:r>
      <w:r w:rsidRPr="008D2237">
        <w:rPr>
          <w:b w:val="0"/>
          <w:sz w:val="24"/>
        </w:rPr>
        <w:t>.</w:t>
      </w:r>
      <w:r>
        <w:rPr>
          <w:b w:val="0"/>
          <w:sz w:val="24"/>
        </w:rPr>
        <w:t xml:space="preserve">, natomiast środki z tytułu opłat za sprzedaż napojów alkoholowych w opakowaniach jednostkowych o ilości nominalnej napoju nieprzekraczającej 300 ml. wyniosły </w:t>
      </w:r>
      <w:r w:rsidR="00BC41EE">
        <w:rPr>
          <w:b w:val="0"/>
          <w:sz w:val="24"/>
        </w:rPr>
        <w:t>112 00</w:t>
      </w:r>
      <w:r w:rsidR="00903496">
        <w:rPr>
          <w:b w:val="0"/>
          <w:sz w:val="24"/>
        </w:rPr>
        <w:t>1</w:t>
      </w:r>
      <w:r w:rsidR="00BC41EE">
        <w:rPr>
          <w:b w:val="0"/>
          <w:sz w:val="24"/>
        </w:rPr>
        <w:t>,</w:t>
      </w:r>
      <w:r w:rsidR="00903496">
        <w:rPr>
          <w:b w:val="0"/>
          <w:sz w:val="24"/>
        </w:rPr>
        <w:t>17</w:t>
      </w:r>
      <w:r>
        <w:rPr>
          <w:b w:val="0"/>
          <w:sz w:val="24"/>
        </w:rPr>
        <w:t xml:space="preserve"> zł. </w:t>
      </w:r>
    </w:p>
    <w:p w:rsidR="00E60446" w:rsidRPr="007A59A5" w:rsidRDefault="00E60446" w:rsidP="00E60446">
      <w:pPr>
        <w:spacing w:line="360" w:lineRule="auto"/>
        <w:ind w:firstLine="709"/>
        <w:jc w:val="both"/>
        <w:rPr>
          <w:b w:val="0"/>
          <w:sz w:val="24"/>
        </w:rPr>
      </w:pPr>
      <w:r>
        <w:rPr>
          <w:b w:val="0"/>
          <w:sz w:val="24"/>
        </w:rPr>
        <w:t xml:space="preserve">Realizacja </w:t>
      </w:r>
      <w:r w:rsidRPr="007A59A5">
        <w:rPr>
          <w:b w:val="0"/>
          <w:bCs w:val="0"/>
          <w:color w:val="0D0D0D"/>
          <w:sz w:val="24"/>
        </w:rPr>
        <w:t>Miejskiego Programu Profilaktyki i Rozwiązywania Problemów Alkoholowych oraz Przeciwdziałania Narkomanii w 202</w:t>
      </w:r>
      <w:r w:rsidR="00BC41EE">
        <w:rPr>
          <w:b w:val="0"/>
          <w:bCs w:val="0"/>
          <w:color w:val="0D0D0D"/>
          <w:sz w:val="24"/>
        </w:rPr>
        <w:t>4</w:t>
      </w:r>
      <w:r>
        <w:rPr>
          <w:b w:val="0"/>
          <w:bCs w:val="0"/>
          <w:color w:val="0D0D0D"/>
          <w:sz w:val="24"/>
        </w:rPr>
        <w:t xml:space="preserve"> roku:</w:t>
      </w:r>
    </w:p>
    <w:p w:rsidR="00E60446" w:rsidRPr="005F3F75" w:rsidRDefault="00E60446" w:rsidP="00E60446">
      <w:pPr>
        <w:spacing w:line="200" w:lineRule="atLeast"/>
        <w:rPr>
          <w:i/>
          <w:color w:val="002060"/>
          <w:szCs w:val="28"/>
          <w:u w:val="single"/>
        </w:rPr>
      </w:pPr>
      <w:r w:rsidRPr="005F3F75">
        <w:rPr>
          <w:i/>
          <w:color w:val="002060"/>
          <w:szCs w:val="28"/>
        </w:rPr>
        <w:t xml:space="preserve">     </w:t>
      </w:r>
      <w:r w:rsidRPr="005F3F75">
        <w:rPr>
          <w:i/>
          <w:color w:val="002060"/>
          <w:szCs w:val="28"/>
          <w:u w:val="single"/>
        </w:rPr>
        <w:t>Z a d a n i e  Nr 1</w:t>
      </w:r>
    </w:p>
    <w:p w:rsidR="00E60446" w:rsidRDefault="00E60446" w:rsidP="00E60446">
      <w:pPr>
        <w:spacing w:line="200" w:lineRule="atLeast"/>
        <w:jc w:val="both"/>
        <w:rPr>
          <w:sz w:val="24"/>
        </w:rPr>
      </w:pPr>
    </w:p>
    <w:p w:rsidR="00E60446" w:rsidRPr="00AD05C3" w:rsidRDefault="00E60446" w:rsidP="00E60446">
      <w:pPr>
        <w:spacing w:line="200" w:lineRule="atLeast"/>
        <w:jc w:val="both"/>
        <w:rPr>
          <w:b w:val="0"/>
          <w:bCs w:val="0"/>
          <w:i/>
          <w:color w:val="1F4E79" w:themeColor="accent1" w:themeShade="80"/>
          <w:sz w:val="24"/>
        </w:rPr>
      </w:pPr>
      <w:r w:rsidRPr="00AD05C3">
        <w:rPr>
          <w:b w:val="0"/>
          <w:bCs w:val="0"/>
          <w:i/>
          <w:color w:val="1F4E79" w:themeColor="accent1" w:themeShade="80"/>
          <w:sz w:val="24"/>
        </w:rPr>
        <w:t>Zakładało zwiększenie dostępności pomocy terapeutycznej i rehabilitacyjnej dla osób uzależnionych od alkoholu.</w:t>
      </w:r>
    </w:p>
    <w:p w:rsidR="00E60446" w:rsidRPr="007C0356" w:rsidRDefault="00E60446" w:rsidP="00E60446">
      <w:pPr>
        <w:spacing w:line="200" w:lineRule="atLeast"/>
        <w:ind w:firstLine="360"/>
        <w:jc w:val="both"/>
        <w:rPr>
          <w:bCs w:val="0"/>
          <w:color w:val="000000" w:themeColor="text1"/>
          <w:sz w:val="24"/>
        </w:rPr>
      </w:pPr>
      <w:r w:rsidRPr="007C0356">
        <w:rPr>
          <w:b w:val="0"/>
          <w:bCs w:val="0"/>
          <w:color w:val="000000" w:themeColor="text1"/>
          <w:sz w:val="24"/>
        </w:rPr>
        <w:t xml:space="preserve">Na realizację tego zadania była przeznaczona kwota w wysokości – </w:t>
      </w:r>
      <w:r w:rsidRPr="007C0356">
        <w:rPr>
          <w:bCs w:val="0"/>
          <w:color w:val="000000" w:themeColor="text1"/>
          <w:sz w:val="24"/>
        </w:rPr>
        <w:t>1</w:t>
      </w:r>
      <w:r w:rsidR="00BC41EE" w:rsidRPr="007C0356">
        <w:rPr>
          <w:bCs w:val="0"/>
          <w:color w:val="000000" w:themeColor="text1"/>
          <w:sz w:val="24"/>
        </w:rPr>
        <w:t>0</w:t>
      </w:r>
      <w:r w:rsidRPr="007C0356">
        <w:rPr>
          <w:bCs w:val="0"/>
          <w:color w:val="000000" w:themeColor="text1"/>
          <w:sz w:val="24"/>
        </w:rPr>
        <w:t> 000,00</w:t>
      </w:r>
      <w:r w:rsidRPr="007C0356">
        <w:rPr>
          <w:b w:val="0"/>
          <w:bCs w:val="0"/>
          <w:color w:val="000000" w:themeColor="text1"/>
          <w:sz w:val="24"/>
        </w:rPr>
        <w:t xml:space="preserve"> </w:t>
      </w:r>
      <w:r w:rsidRPr="007C0356">
        <w:rPr>
          <w:bCs w:val="0"/>
          <w:color w:val="000000" w:themeColor="text1"/>
          <w:sz w:val="24"/>
        </w:rPr>
        <w:t>zł</w:t>
      </w:r>
      <w:r w:rsidRPr="007C0356">
        <w:rPr>
          <w:b w:val="0"/>
          <w:bCs w:val="0"/>
          <w:color w:val="000000" w:themeColor="text1"/>
          <w:sz w:val="24"/>
        </w:rPr>
        <w:t xml:space="preserve"> wykonanie zadania wyniosło kwotę </w:t>
      </w:r>
      <w:r w:rsidR="00BC41EE" w:rsidRPr="007C0356">
        <w:rPr>
          <w:bCs w:val="0"/>
          <w:color w:val="000000" w:themeColor="text1"/>
          <w:sz w:val="24"/>
        </w:rPr>
        <w:t>8 423,04</w:t>
      </w:r>
      <w:r w:rsidRPr="007C0356">
        <w:rPr>
          <w:b w:val="0"/>
          <w:bCs w:val="0"/>
          <w:color w:val="000000" w:themeColor="text1"/>
          <w:sz w:val="24"/>
        </w:rPr>
        <w:t xml:space="preserve">  zł, na którą składa się:.</w:t>
      </w:r>
    </w:p>
    <w:p w:rsidR="00E60446" w:rsidRDefault="00E60446" w:rsidP="00E60446">
      <w:pPr>
        <w:spacing w:line="200" w:lineRule="atLeast"/>
        <w:ind w:left="360"/>
        <w:jc w:val="both"/>
        <w:rPr>
          <w:b w:val="0"/>
          <w:bCs w:val="0"/>
          <w:sz w:val="24"/>
        </w:rPr>
      </w:pPr>
      <w:r>
        <w:rPr>
          <w:b w:val="0"/>
          <w:bCs w:val="0"/>
          <w:sz w:val="24"/>
        </w:rPr>
        <w:t xml:space="preserve">                                                                                                                         </w:t>
      </w:r>
    </w:p>
    <w:p w:rsidR="00E60446" w:rsidRDefault="00E60446" w:rsidP="00E60446">
      <w:pPr>
        <w:numPr>
          <w:ilvl w:val="0"/>
          <w:numId w:val="2"/>
        </w:numPr>
        <w:spacing w:line="200" w:lineRule="atLeast"/>
        <w:jc w:val="both"/>
        <w:rPr>
          <w:b w:val="0"/>
          <w:bCs w:val="0"/>
          <w:sz w:val="24"/>
        </w:rPr>
      </w:pPr>
      <w:r>
        <w:rPr>
          <w:b w:val="0"/>
          <w:bCs w:val="0"/>
          <w:sz w:val="24"/>
        </w:rPr>
        <w:t>Prowadzenie Punktu Konsultacyjnego Dla Osób Uzależnionych</w:t>
      </w:r>
    </w:p>
    <w:p w:rsidR="00E60446" w:rsidRDefault="00E60446" w:rsidP="00E60446">
      <w:pPr>
        <w:spacing w:line="200" w:lineRule="atLeast"/>
        <w:ind w:left="720"/>
        <w:jc w:val="both"/>
        <w:rPr>
          <w:b w:val="0"/>
          <w:bCs w:val="0"/>
          <w:sz w:val="24"/>
        </w:rPr>
      </w:pPr>
      <w:r>
        <w:rPr>
          <w:b w:val="0"/>
          <w:bCs w:val="0"/>
          <w:sz w:val="24"/>
        </w:rPr>
        <w:t xml:space="preserve">i Członków Ich Rodzin  (wynagrodzenie specjalisty </w:t>
      </w:r>
    </w:p>
    <w:p w:rsidR="00E60446" w:rsidRPr="0021518A" w:rsidRDefault="00E60446" w:rsidP="00E60446">
      <w:pPr>
        <w:spacing w:line="200" w:lineRule="atLeast"/>
        <w:ind w:left="720"/>
        <w:jc w:val="both"/>
        <w:rPr>
          <w:bCs w:val="0"/>
          <w:sz w:val="24"/>
        </w:rPr>
      </w:pPr>
      <w:r>
        <w:rPr>
          <w:b w:val="0"/>
          <w:bCs w:val="0"/>
          <w:sz w:val="24"/>
        </w:rPr>
        <w:t xml:space="preserve">terapii-uzależnień).                                                           </w:t>
      </w:r>
      <w:r w:rsidR="0062664A">
        <w:rPr>
          <w:b w:val="0"/>
          <w:bCs w:val="0"/>
          <w:sz w:val="24"/>
        </w:rPr>
        <w:t xml:space="preserve">                            </w:t>
      </w:r>
      <w:r w:rsidR="00ED36E4">
        <w:rPr>
          <w:b w:val="0"/>
          <w:bCs w:val="0"/>
          <w:sz w:val="24"/>
        </w:rPr>
        <w:t xml:space="preserve">  </w:t>
      </w:r>
      <w:r w:rsidR="0062664A">
        <w:rPr>
          <w:b w:val="0"/>
          <w:bCs w:val="0"/>
          <w:sz w:val="24"/>
        </w:rPr>
        <w:t xml:space="preserve"> </w:t>
      </w:r>
      <w:r w:rsidRPr="00DC399F">
        <w:rPr>
          <w:b w:val="0"/>
          <w:bCs w:val="0"/>
          <w:sz w:val="24"/>
        </w:rPr>
        <w:t xml:space="preserve">–  </w:t>
      </w:r>
      <w:r w:rsidR="00E64D55">
        <w:rPr>
          <w:b w:val="0"/>
          <w:bCs w:val="0"/>
          <w:sz w:val="24"/>
        </w:rPr>
        <w:t>8</w:t>
      </w:r>
      <w:r w:rsidR="00BC41EE">
        <w:rPr>
          <w:b w:val="0"/>
          <w:bCs w:val="0"/>
          <w:sz w:val="24"/>
        </w:rPr>
        <w:t xml:space="preserve"> </w:t>
      </w:r>
      <w:r w:rsidR="00E64D55">
        <w:rPr>
          <w:b w:val="0"/>
          <w:bCs w:val="0"/>
          <w:sz w:val="24"/>
        </w:rPr>
        <w:t>423,04 zł</w:t>
      </w:r>
    </w:p>
    <w:p w:rsidR="00E60446" w:rsidRDefault="00E60446" w:rsidP="00E60446">
      <w:pPr>
        <w:spacing w:line="200" w:lineRule="atLeast"/>
        <w:ind w:left="720"/>
        <w:jc w:val="both"/>
        <w:rPr>
          <w:b w:val="0"/>
          <w:bCs w:val="0"/>
          <w:sz w:val="24"/>
        </w:rPr>
      </w:pPr>
    </w:p>
    <w:p w:rsidR="00E60446" w:rsidRPr="005F3F75" w:rsidRDefault="00E60446" w:rsidP="00E60446">
      <w:pPr>
        <w:spacing w:line="200" w:lineRule="atLeast"/>
        <w:ind w:left="720"/>
        <w:rPr>
          <w:i/>
          <w:color w:val="002060"/>
          <w:szCs w:val="28"/>
          <w:u w:val="single"/>
        </w:rPr>
      </w:pPr>
      <w:r w:rsidRPr="005F3F75">
        <w:rPr>
          <w:i/>
          <w:color w:val="002060"/>
          <w:szCs w:val="28"/>
          <w:u w:val="single"/>
        </w:rPr>
        <w:t>Z a d a n i e   Nr 2</w:t>
      </w:r>
    </w:p>
    <w:p w:rsidR="00E60446" w:rsidRDefault="00E60446" w:rsidP="00E60446">
      <w:pPr>
        <w:spacing w:line="200" w:lineRule="atLeast"/>
        <w:ind w:left="720"/>
        <w:rPr>
          <w:sz w:val="24"/>
        </w:rPr>
      </w:pPr>
    </w:p>
    <w:p w:rsidR="00E60446" w:rsidRPr="00AD05C3" w:rsidRDefault="00E60446" w:rsidP="00E60446">
      <w:pPr>
        <w:spacing w:line="200" w:lineRule="atLeast"/>
        <w:jc w:val="both"/>
        <w:rPr>
          <w:b w:val="0"/>
          <w:bCs w:val="0"/>
          <w:color w:val="1F4E79" w:themeColor="accent1" w:themeShade="80"/>
          <w:sz w:val="24"/>
        </w:rPr>
      </w:pPr>
      <w:r w:rsidRPr="00AD05C3">
        <w:rPr>
          <w:b w:val="0"/>
          <w:bCs w:val="0"/>
          <w:color w:val="1F4E79" w:themeColor="accent1" w:themeShade="80"/>
          <w:sz w:val="24"/>
        </w:rPr>
        <w:t>Zakładało udzielanie rodzinom, w których występują problemy alkoholowe i narkomanii, pomocy psychospołecznej i prawnej, a w szczególności ochrony przed przemocą w rodzinie.</w:t>
      </w:r>
    </w:p>
    <w:p w:rsidR="00E60446" w:rsidRPr="007C0356" w:rsidRDefault="00E60446" w:rsidP="00E60446">
      <w:pPr>
        <w:spacing w:line="200" w:lineRule="atLeast"/>
        <w:ind w:firstLine="708"/>
        <w:jc w:val="both"/>
        <w:rPr>
          <w:b w:val="0"/>
          <w:bCs w:val="0"/>
          <w:color w:val="000000" w:themeColor="text1"/>
          <w:sz w:val="24"/>
        </w:rPr>
      </w:pPr>
      <w:r w:rsidRPr="007C0356">
        <w:rPr>
          <w:b w:val="0"/>
          <w:bCs w:val="0"/>
          <w:color w:val="000000" w:themeColor="text1"/>
          <w:sz w:val="24"/>
        </w:rPr>
        <w:t xml:space="preserve">Na realizację tego zadania była przeznaczona kwota w wysokości – </w:t>
      </w:r>
      <w:r w:rsidR="00BC41EE" w:rsidRPr="007C0356">
        <w:rPr>
          <w:bCs w:val="0"/>
          <w:color w:val="000000" w:themeColor="text1"/>
          <w:sz w:val="24"/>
        </w:rPr>
        <w:t>5</w:t>
      </w:r>
      <w:r w:rsidR="00F64D2E" w:rsidRPr="007C0356">
        <w:rPr>
          <w:bCs w:val="0"/>
          <w:color w:val="000000" w:themeColor="text1"/>
          <w:sz w:val="24"/>
        </w:rPr>
        <w:t>0 000</w:t>
      </w:r>
      <w:r w:rsidRPr="007C0356">
        <w:rPr>
          <w:bCs w:val="0"/>
          <w:color w:val="000000" w:themeColor="text1"/>
          <w:sz w:val="24"/>
        </w:rPr>
        <w:t>,00</w:t>
      </w:r>
      <w:r w:rsidRPr="007C0356">
        <w:rPr>
          <w:b w:val="0"/>
          <w:bCs w:val="0"/>
          <w:color w:val="000000" w:themeColor="text1"/>
          <w:sz w:val="24"/>
        </w:rPr>
        <w:t xml:space="preserve"> </w:t>
      </w:r>
      <w:r w:rsidR="00F64D2E" w:rsidRPr="007C0356">
        <w:rPr>
          <w:bCs w:val="0"/>
          <w:color w:val="000000" w:themeColor="text1"/>
          <w:sz w:val="24"/>
        </w:rPr>
        <w:t>zł</w:t>
      </w:r>
      <w:r w:rsidRPr="007C0356">
        <w:rPr>
          <w:b w:val="0"/>
          <w:bCs w:val="0"/>
          <w:color w:val="000000" w:themeColor="text1"/>
          <w:sz w:val="24"/>
        </w:rPr>
        <w:t xml:space="preserve"> wykonanie zadania wyniosło kwotę </w:t>
      </w:r>
      <w:r w:rsidR="00AF47F3" w:rsidRPr="007C0356">
        <w:rPr>
          <w:b w:val="0"/>
          <w:bCs w:val="0"/>
          <w:color w:val="000000" w:themeColor="text1"/>
          <w:sz w:val="24"/>
        </w:rPr>
        <w:t xml:space="preserve"> </w:t>
      </w:r>
      <w:r w:rsidR="00BC41EE" w:rsidRPr="007C0356">
        <w:rPr>
          <w:bCs w:val="0"/>
          <w:color w:val="000000" w:themeColor="text1"/>
          <w:sz w:val="24"/>
        </w:rPr>
        <w:t>44 507,80</w:t>
      </w:r>
      <w:r w:rsidR="00AF47F3" w:rsidRPr="007C0356">
        <w:rPr>
          <w:b w:val="0"/>
          <w:bCs w:val="0"/>
          <w:color w:val="000000" w:themeColor="text1"/>
          <w:sz w:val="24"/>
        </w:rPr>
        <w:t xml:space="preserve"> </w:t>
      </w:r>
      <w:r w:rsidRPr="007C0356">
        <w:rPr>
          <w:bCs w:val="0"/>
          <w:color w:val="000000" w:themeColor="text1"/>
          <w:sz w:val="24"/>
        </w:rPr>
        <w:t>zł</w:t>
      </w:r>
      <w:r w:rsidRPr="007C0356">
        <w:rPr>
          <w:b w:val="0"/>
          <w:bCs w:val="0"/>
          <w:color w:val="000000" w:themeColor="text1"/>
          <w:sz w:val="24"/>
        </w:rPr>
        <w:t>, na którą składa się:</w:t>
      </w:r>
    </w:p>
    <w:p w:rsidR="00E60446" w:rsidRPr="006D3809" w:rsidRDefault="00E60446" w:rsidP="00E60446">
      <w:pPr>
        <w:spacing w:line="200" w:lineRule="atLeast"/>
        <w:ind w:left="720"/>
        <w:jc w:val="both"/>
        <w:rPr>
          <w:sz w:val="24"/>
        </w:rPr>
      </w:pPr>
      <w:r>
        <w:rPr>
          <w:b w:val="0"/>
          <w:bCs w:val="0"/>
          <w:sz w:val="24"/>
        </w:rPr>
        <w:t xml:space="preserve">                                                                                                                                                                                                                              </w:t>
      </w:r>
    </w:p>
    <w:p w:rsidR="00E60446" w:rsidRPr="006D3809" w:rsidRDefault="00E60446" w:rsidP="005428F5">
      <w:pPr>
        <w:pStyle w:val="Tekstpodstawowy"/>
        <w:spacing w:line="200" w:lineRule="atLeast"/>
        <w:rPr>
          <w:sz w:val="24"/>
        </w:rPr>
      </w:pPr>
      <w:r>
        <w:rPr>
          <w:sz w:val="24"/>
        </w:rPr>
        <w:t xml:space="preserve">      1</w:t>
      </w:r>
      <w:r w:rsidRPr="006D3809">
        <w:rPr>
          <w:sz w:val="24"/>
        </w:rPr>
        <w:t>.  Wynagr</w:t>
      </w:r>
      <w:r w:rsidR="005428F5">
        <w:rPr>
          <w:sz w:val="24"/>
        </w:rPr>
        <w:t>odzenie psychologa i psychiatry</w:t>
      </w:r>
      <w:r w:rsidRPr="006D3809">
        <w:rPr>
          <w:sz w:val="24"/>
        </w:rPr>
        <w:t xml:space="preserve"> za przepro</w:t>
      </w:r>
      <w:r w:rsidR="005428F5">
        <w:rPr>
          <w:sz w:val="24"/>
        </w:rPr>
        <w:t>wadzenie badań i wydanie opinii</w:t>
      </w:r>
      <w:r w:rsidRPr="006D3809">
        <w:rPr>
          <w:sz w:val="24"/>
        </w:rPr>
        <w:t xml:space="preserve"> w przedmiocie</w:t>
      </w:r>
      <w:r w:rsidR="005428F5">
        <w:rPr>
          <w:sz w:val="24"/>
        </w:rPr>
        <w:t xml:space="preserve"> uzależnienia od  alkoholu osób</w:t>
      </w:r>
      <w:r w:rsidRPr="006D3809">
        <w:rPr>
          <w:sz w:val="24"/>
        </w:rPr>
        <w:t xml:space="preserve"> skierowanych przez MKRPA i Sąd  </w:t>
      </w:r>
      <w:r>
        <w:rPr>
          <w:sz w:val="24"/>
        </w:rPr>
        <w:t>oraz</w:t>
      </w:r>
      <w:r w:rsidRPr="006D3809">
        <w:rPr>
          <w:sz w:val="24"/>
        </w:rPr>
        <w:t xml:space="preserve">                                                           </w:t>
      </w:r>
      <w:r>
        <w:rPr>
          <w:sz w:val="24"/>
        </w:rPr>
        <w:t xml:space="preserve"> o</w:t>
      </w:r>
      <w:r w:rsidRPr="006D3809">
        <w:rPr>
          <w:sz w:val="24"/>
        </w:rPr>
        <w:t>płaty sądowe od złożonych wniosków przez komisję</w:t>
      </w:r>
      <w:r w:rsidR="005428F5">
        <w:rPr>
          <w:sz w:val="24"/>
        </w:rPr>
        <w:t xml:space="preserve"> </w:t>
      </w:r>
      <w:r w:rsidRPr="006D3809">
        <w:rPr>
          <w:sz w:val="24"/>
        </w:rPr>
        <w:t xml:space="preserve">w celu skierowania osób nadużywających alkoholu na  leczenie w zakładzie lecznictwa odwykowego      </w:t>
      </w:r>
      <w:r>
        <w:rPr>
          <w:sz w:val="24"/>
        </w:rPr>
        <w:t xml:space="preserve">    </w:t>
      </w:r>
      <w:r w:rsidR="0062664A">
        <w:rPr>
          <w:sz w:val="24"/>
        </w:rPr>
        <w:t xml:space="preserve">                           </w:t>
      </w:r>
      <w:r>
        <w:rPr>
          <w:sz w:val="24"/>
        </w:rPr>
        <w:t>-</w:t>
      </w:r>
      <w:r w:rsidRPr="006D3809">
        <w:rPr>
          <w:sz w:val="24"/>
        </w:rPr>
        <w:t xml:space="preserve"> </w:t>
      </w:r>
      <w:r w:rsidR="005428F5">
        <w:rPr>
          <w:sz w:val="24"/>
        </w:rPr>
        <w:t xml:space="preserve"> </w:t>
      </w:r>
      <w:r w:rsidRPr="006D3809">
        <w:rPr>
          <w:sz w:val="24"/>
        </w:rPr>
        <w:t xml:space="preserve"> </w:t>
      </w:r>
      <w:r w:rsidR="00BC41EE">
        <w:rPr>
          <w:sz w:val="24"/>
        </w:rPr>
        <w:t xml:space="preserve"> </w:t>
      </w:r>
      <w:r w:rsidR="00851C3D">
        <w:rPr>
          <w:sz w:val="24"/>
        </w:rPr>
        <w:t xml:space="preserve"> </w:t>
      </w:r>
      <w:r w:rsidR="00E64D55">
        <w:rPr>
          <w:sz w:val="24"/>
        </w:rPr>
        <w:t>2 847,80</w:t>
      </w:r>
      <w:r w:rsidRPr="006D3809">
        <w:rPr>
          <w:sz w:val="24"/>
        </w:rPr>
        <w:t xml:space="preserve"> </w:t>
      </w:r>
      <w:r>
        <w:rPr>
          <w:sz w:val="24"/>
        </w:rPr>
        <w:t>zł</w:t>
      </w:r>
      <w:r w:rsidRPr="006D3809">
        <w:rPr>
          <w:sz w:val="24"/>
        </w:rPr>
        <w:t xml:space="preserve">                                </w:t>
      </w:r>
      <w:r>
        <w:rPr>
          <w:sz w:val="24"/>
        </w:rPr>
        <w:t xml:space="preserve"> </w:t>
      </w:r>
      <w:r w:rsidRPr="006D3809">
        <w:rPr>
          <w:sz w:val="24"/>
        </w:rPr>
        <w:t xml:space="preserve"> </w:t>
      </w:r>
      <w:r>
        <w:rPr>
          <w:sz w:val="24"/>
        </w:rPr>
        <w:t xml:space="preserve">  </w:t>
      </w:r>
    </w:p>
    <w:p w:rsidR="00E60446" w:rsidRDefault="00F64D2E" w:rsidP="00E60446">
      <w:pPr>
        <w:pStyle w:val="Tekstpodstawowy"/>
        <w:spacing w:line="200" w:lineRule="atLeast"/>
        <w:rPr>
          <w:sz w:val="24"/>
        </w:rPr>
      </w:pPr>
      <w:r>
        <w:rPr>
          <w:sz w:val="24"/>
        </w:rPr>
        <w:t xml:space="preserve">    2</w:t>
      </w:r>
      <w:r w:rsidR="00E60446" w:rsidRPr="006D3809">
        <w:rPr>
          <w:sz w:val="24"/>
        </w:rPr>
        <w:t xml:space="preserve">.   Wynagrodzenie członków MKRPA                                </w:t>
      </w:r>
      <w:r w:rsidR="0062664A">
        <w:rPr>
          <w:sz w:val="24"/>
        </w:rPr>
        <w:t xml:space="preserve">                          </w:t>
      </w:r>
      <w:r w:rsidR="005428F5">
        <w:rPr>
          <w:sz w:val="24"/>
        </w:rPr>
        <w:t xml:space="preserve">   </w:t>
      </w:r>
      <w:r w:rsidR="0062664A">
        <w:rPr>
          <w:sz w:val="24"/>
        </w:rPr>
        <w:t xml:space="preserve">   </w:t>
      </w:r>
      <w:r w:rsidR="00E60446">
        <w:rPr>
          <w:sz w:val="24"/>
        </w:rPr>
        <w:t xml:space="preserve">- </w:t>
      </w:r>
      <w:r w:rsidR="00E60446" w:rsidRPr="006D3809">
        <w:rPr>
          <w:sz w:val="24"/>
        </w:rPr>
        <w:t xml:space="preserve">  </w:t>
      </w:r>
      <w:r w:rsidR="00E64D55">
        <w:rPr>
          <w:sz w:val="24"/>
        </w:rPr>
        <w:t>39 660,00</w:t>
      </w:r>
      <w:r w:rsidR="0062664A">
        <w:rPr>
          <w:sz w:val="24"/>
        </w:rPr>
        <w:t xml:space="preserve"> </w:t>
      </w:r>
      <w:r w:rsidR="00E60446">
        <w:rPr>
          <w:sz w:val="24"/>
        </w:rPr>
        <w:t>zł</w:t>
      </w:r>
    </w:p>
    <w:p w:rsidR="00E64D55" w:rsidRDefault="00E64D55" w:rsidP="00E60446">
      <w:pPr>
        <w:pStyle w:val="Tekstpodstawowy"/>
        <w:spacing w:line="200" w:lineRule="atLeast"/>
        <w:rPr>
          <w:sz w:val="24"/>
        </w:rPr>
      </w:pPr>
      <w:r>
        <w:rPr>
          <w:sz w:val="24"/>
        </w:rPr>
        <w:t xml:space="preserve">    3.</w:t>
      </w:r>
      <w:r w:rsidR="00AD05C3">
        <w:rPr>
          <w:sz w:val="24"/>
        </w:rPr>
        <w:t xml:space="preserve">     S</w:t>
      </w:r>
      <w:r>
        <w:rPr>
          <w:sz w:val="24"/>
        </w:rPr>
        <w:t xml:space="preserve">zkolenie członków MKRPA                                                                     </w:t>
      </w:r>
      <w:r w:rsidR="00BC41EE">
        <w:rPr>
          <w:sz w:val="24"/>
        </w:rPr>
        <w:t xml:space="preserve">  </w:t>
      </w:r>
      <w:r>
        <w:rPr>
          <w:sz w:val="24"/>
        </w:rPr>
        <w:t xml:space="preserve"> -      </w:t>
      </w:r>
      <w:r w:rsidR="00BC41EE">
        <w:rPr>
          <w:sz w:val="24"/>
        </w:rPr>
        <w:t xml:space="preserve"> </w:t>
      </w:r>
      <w:r>
        <w:rPr>
          <w:sz w:val="24"/>
        </w:rPr>
        <w:t>500,00 zł</w:t>
      </w:r>
    </w:p>
    <w:p w:rsidR="003B788B" w:rsidRDefault="003B788B" w:rsidP="003B788B">
      <w:pPr>
        <w:pStyle w:val="Tekstpodstawowy"/>
        <w:spacing w:line="200" w:lineRule="atLeast"/>
        <w:jc w:val="left"/>
        <w:rPr>
          <w:sz w:val="24"/>
        </w:rPr>
      </w:pPr>
      <w:r>
        <w:rPr>
          <w:sz w:val="24"/>
        </w:rPr>
        <w:lastRenderedPageBreak/>
        <w:t xml:space="preserve">    </w:t>
      </w:r>
      <w:r w:rsidR="00AD05C3">
        <w:rPr>
          <w:sz w:val="24"/>
        </w:rPr>
        <w:t>4</w:t>
      </w:r>
      <w:r>
        <w:rPr>
          <w:sz w:val="24"/>
        </w:rPr>
        <w:t xml:space="preserve">.    </w:t>
      </w:r>
      <w:r w:rsidR="00AD05C3">
        <w:rPr>
          <w:sz w:val="24"/>
        </w:rPr>
        <w:t>S</w:t>
      </w:r>
      <w:r>
        <w:rPr>
          <w:sz w:val="24"/>
        </w:rPr>
        <w:t>zkolenie rady pedagogicznej Centrum Kształcenia Zawodowego               -</w:t>
      </w:r>
      <w:r w:rsidR="00BC41EE">
        <w:rPr>
          <w:sz w:val="24"/>
        </w:rPr>
        <w:t xml:space="preserve">   </w:t>
      </w:r>
      <w:r>
        <w:rPr>
          <w:sz w:val="24"/>
        </w:rPr>
        <w:t xml:space="preserve"> 1</w:t>
      </w:r>
      <w:r w:rsidR="00E64D55">
        <w:rPr>
          <w:sz w:val="24"/>
        </w:rPr>
        <w:t xml:space="preserve"> </w:t>
      </w:r>
      <w:r>
        <w:rPr>
          <w:sz w:val="24"/>
        </w:rPr>
        <w:t>500,00 zł</w:t>
      </w:r>
      <w:r>
        <w:rPr>
          <w:sz w:val="24"/>
        </w:rPr>
        <w:br/>
      </w:r>
      <w:r w:rsidR="00E64D55">
        <w:rPr>
          <w:sz w:val="24"/>
        </w:rPr>
        <w:t xml:space="preserve">           </w:t>
      </w:r>
      <w:r>
        <w:rPr>
          <w:sz w:val="24"/>
        </w:rPr>
        <w:t xml:space="preserve">w Wysokiem Mazowieckiem </w:t>
      </w:r>
      <w:r w:rsidR="00AD05C3">
        <w:rPr>
          <w:sz w:val="24"/>
        </w:rPr>
        <w:t>pt.</w:t>
      </w:r>
      <w:r>
        <w:rPr>
          <w:sz w:val="24"/>
        </w:rPr>
        <w:t xml:space="preserve">„ Profilaktyka </w:t>
      </w:r>
      <w:proofErr w:type="spellStart"/>
      <w:r>
        <w:rPr>
          <w:sz w:val="24"/>
        </w:rPr>
        <w:t>zachowań</w:t>
      </w:r>
      <w:proofErr w:type="spellEnd"/>
      <w:r>
        <w:rPr>
          <w:sz w:val="24"/>
        </w:rPr>
        <w:t xml:space="preserve"> ryzykownych </w:t>
      </w:r>
      <w:r>
        <w:rPr>
          <w:sz w:val="24"/>
        </w:rPr>
        <w:br/>
      </w:r>
      <w:r w:rsidR="00E64D55">
        <w:rPr>
          <w:sz w:val="24"/>
        </w:rPr>
        <w:t xml:space="preserve">            </w:t>
      </w:r>
      <w:r>
        <w:rPr>
          <w:sz w:val="24"/>
        </w:rPr>
        <w:t>wśród młodzieży(alkohol, narkotyki, uzależnienia behawioralne)</w:t>
      </w:r>
    </w:p>
    <w:p w:rsidR="00E60446" w:rsidRPr="00AD05C3" w:rsidRDefault="0095726B" w:rsidP="00AD05C3">
      <w:pPr>
        <w:pStyle w:val="Tekstpodstawowy"/>
        <w:spacing w:line="200" w:lineRule="atLeast"/>
        <w:jc w:val="left"/>
        <w:rPr>
          <w:sz w:val="24"/>
        </w:rPr>
      </w:pPr>
      <w:r>
        <w:rPr>
          <w:sz w:val="24"/>
        </w:rPr>
        <w:t xml:space="preserve"> </w:t>
      </w:r>
    </w:p>
    <w:p w:rsidR="00E60446" w:rsidRPr="005F3F75" w:rsidRDefault="00E60446" w:rsidP="00E60446">
      <w:pPr>
        <w:spacing w:line="200" w:lineRule="atLeast"/>
        <w:ind w:left="720"/>
        <w:rPr>
          <w:i/>
          <w:color w:val="002060"/>
          <w:szCs w:val="28"/>
          <w:u w:val="single"/>
        </w:rPr>
      </w:pPr>
      <w:r w:rsidRPr="005F3F75">
        <w:rPr>
          <w:i/>
          <w:color w:val="002060"/>
          <w:szCs w:val="28"/>
          <w:u w:val="single"/>
        </w:rPr>
        <w:t>Z a d a n i e   Nr 3</w:t>
      </w:r>
    </w:p>
    <w:p w:rsidR="00E60446" w:rsidRPr="00CD57BD" w:rsidRDefault="00E60446" w:rsidP="00E60446">
      <w:pPr>
        <w:spacing w:line="200" w:lineRule="atLeast"/>
        <w:ind w:left="720"/>
        <w:jc w:val="center"/>
        <w:rPr>
          <w:szCs w:val="28"/>
        </w:rPr>
      </w:pPr>
    </w:p>
    <w:p w:rsidR="00E60446" w:rsidRPr="00AD05C3" w:rsidRDefault="00E60446" w:rsidP="00E60446">
      <w:pPr>
        <w:spacing w:line="200" w:lineRule="atLeast"/>
        <w:jc w:val="both"/>
        <w:rPr>
          <w:b w:val="0"/>
          <w:bCs w:val="0"/>
          <w:color w:val="1F4E79" w:themeColor="accent1" w:themeShade="80"/>
          <w:sz w:val="24"/>
        </w:rPr>
      </w:pPr>
      <w:r w:rsidRPr="00AD05C3">
        <w:rPr>
          <w:b w:val="0"/>
          <w:bCs w:val="0"/>
          <w:color w:val="1F4E79" w:themeColor="accent1" w:themeShade="80"/>
          <w:sz w:val="24"/>
        </w:rPr>
        <w:t>Zakładało prowadzenie profilaktycznej działalności informacyjnej i edukacyjnej w zakresie rozwiązywania problemów alkoholowych i przeciwdziałania narkoman</w:t>
      </w:r>
      <w:r w:rsidR="00F64D2E" w:rsidRPr="00AD05C3">
        <w:rPr>
          <w:b w:val="0"/>
          <w:bCs w:val="0"/>
          <w:color w:val="1F4E79" w:themeColor="accent1" w:themeShade="80"/>
          <w:sz w:val="24"/>
        </w:rPr>
        <w:t xml:space="preserve">ii, w szczególności dla dzieci </w:t>
      </w:r>
      <w:r w:rsidRPr="00AD05C3">
        <w:rPr>
          <w:b w:val="0"/>
          <w:bCs w:val="0"/>
          <w:color w:val="1F4E79" w:themeColor="accent1" w:themeShade="80"/>
          <w:sz w:val="24"/>
        </w:rPr>
        <w:t xml:space="preserve">i młodzieży, w tym prowadzenie pozalekcyjnych zajęć sportowych, a także działań na rzecz dożywiania dzieci uczestniczących w pozalekcyjnych programach opiekuńczo – wychowawczych </w:t>
      </w:r>
      <w:r w:rsidRPr="00AD05C3">
        <w:rPr>
          <w:b w:val="0"/>
          <w:bCs w:val="0"/>
          <w:color w:val="1F4E79" w:themeColor="accent1" w:themeShade="80"/>
          <w:sz w:val="24"/>
        </w:rPr>
        <w:br/>
        <w:t>i socjoterapeutycznych.</w:t>
      </w:r>
    </w:p>
    <w:p w:rsidR="00E60446" w:rsidRDefault="00E60446" w:rsidP="005428F5">
      <w:pPr>
        <w:spacing w:line="200" w:lineRule="atLeast"/>
        <w:jc w:val="both"/>
        <w:rPr>
          <w:b w:val="0"/>
          <w:bCs w:val="0"/>
          <w:sz w:val="24"/>
        </w:rPr>
      </w:pPr>
    </w:p>
    <w:p w:rsidR="00E60446" w:rsidRDefault="00E60446" w:rsidP="005428F5">
      <w:pPr>
        <w:spacing w:line="200" w:lineRule="atLeast"/>
        <w:ind w:firstLine="360"/>
        <w:jc w:val="both"/>
        <w:rPr>
          <w:b w:val="0"/>
          <w:bCs w:val="0"/>
          <w:sz w:val="24"/>
        </w:rPr>
      </w:pPr>
      <w:r>
        <w:rPr>
          <w:b w:val="0"/>
          <w:bCs w:val="0"/>
          <w:sz w:val="24"/>
        </w:rPr>
        <w:t xml:space="preserve"> Na realizację tego zadania była przeznaczona kwota w wysokości </w:t>
      </w:r>
      <w:r w:rsidR="00BC41EE">
        <w:rPr>
          <w:bCs w:val="0"/>
          <w:sz w:val="24"/>
        </w:rPr>
        <w:t>220 000</w:t>
      </w:r>
      <w:r>
        <w:rPr>
          <w:bCs w:val="0"/>
          <w:sz w:val="24"/>
        </w:rPr>
        <w:t>,00</w:t>
      </w:r>
      <w:r>
        <w:rPr>
          <w:b w:val="0"/>
          <w:bCs w:val="0"/>
          <w:sz w:val="24"/>
        </w:rPr>
        <w:t xml:space="preserve"> </w:t>
      </w:r>
      <w:r w:rsidR="00F64D2E" w:rsidRPr="00F64D2E">
        <w:rPr>
          <w:bCs w:val="0"/>
          <w:sz w:val="24"/>
        </w:rPr>
        <w:t xml:space="preserve">zł </w:t>
      </w:r>
      <w:r>
        <w:rPr>
          <w:b w:val="0"/>
          <w:bCs w:val="0"/>
          <w:sz w:val="24"/>
        </w:rPr>
        <w:t>wykonanie zadania wyniosło</w:t>
      </w:r>
      <w:r w:rsidR="00BC41EE">
        <w:rPr>
          <w:b w:val="0"/>
          <w:bCs w:val="0"/>
          <w:sz w:val="24"/>
        </w:rPr>
        <w:t xml:space="preserve"> </w:t>
      </w:r>
      <w:r w:rsidR="00214326">
        <w:rPr>
          <w:bCs w:val="0"/>
          <w:sz w:val="24"/>
        </w:rPr>
        <w:t>208 184,94</w:t>
      </w:r>
      <w:r>
        <w:rPr>
          <w:b w:val="0"/>
          <w:bCs w:val="0"/>
          <w:sz w:val="24"/>
        </w:rPr>
        <w:t xml:space="preserve"> </w:t>
      </w:r>
      <w:r w:rsidRPr="0021518A">
        <w:rPr>
          <w:bCs w:val="0"/>
          <w:sz w:val="24"/>
        </w:rPr>
        <w:t>zł</w:t>
      </w:r>
      <w:r>
        <w:rPr>
          <w:b w:val="0"/>
          <w:bCs w:val="0"/>
          <w:sz w:val="24"/>
        </w:rPr>
        <w:t>, na którą składa się:</w:t>
      </w:r>
    </w:p>
    <w:p w:rsidR="0000506B" w:rsidRPr="0000506B" w:rsidRDefault="0062664A" w:rsidP="00247201">
      <w:pPr>
        <w:numPr>
          <w:ilvl w:val="0"/>
          <w:numId w:val="9"/>
        </w:numPr>
        <w:tabs>
          <w:tab w:val="left" w:pos="426"/>
        </w:tabs>
        <w:suppressAutoHyphens w:val="0"/>
        <w:spacing w:before="100" w:beforeAutospacing="1" w:after="100" w:afterAutospacing="1"/>
        <w:rPr>
          <w:b w:val="0"/>
          <w:bCs w:val="0"/>
          <w:sz w:val="24"/>
          <w:lang w:eastAsia="pl-PL"/>
        </w:rPr>
      </w:pPr>
      <w:r w:rsidRPr="00AD05C3">
        <w:rPr>
          <w:b w:val="0"/>
          <w:bCs w:val="0"/>
          <w:color w:val="833C0B" w:themeColor="accent2" w:themeShade="80"/>
          <w:sz w:val="24"/>
          <w:lang w:eastAsia="pl-PL"/>
        </w:rPr>
        <w:t>Prowadzenie</w:t>
      </w:r>
      <w:r w:rsidRPr="00AD05C3">
        <w:rPr>
          <w:color w:val="833C0B" w:themeColor="accent2" w:themeShade="80"/>
          <w:sz w:val="24"/>
          <w:lang w:eastAsia="pl-PL"/>
        </w:rPr>
        <w:t xml:space="preserve"> </w:t>
      </w:r>
      <w:r w:rsidRPr="00AD05C3">
        <w:rPr>
          <w:i/>
          <w:iCs/>
          <w:color w:val="833C0B" w:themeColor="accent2" w:themeShade="80"/>
          <w:sz w:val="24"/>
          <w:u w:val="single"/>
          <w:lang w:eastAsia="pl-PL"/>
        </w:rPr>
        <w:t>Środowiskowej Świetlicy Socjoterapeutycznej ARKADIA</w:t>
      </w:r>
      <w:r w:rsidRPr="00AD05C3">
        <w:rPr>
          <w:b w:val="0"/>
          <w:bCs w:val="0"/>
          <w:color w:val="833C0B" w:themeColor="accent2" w:themeShade="80"/>
          <w:sz w:val="24"/>
          <w:lang w:eastAsia="pl-PL"/>
        </w:rPr>
        <w:t xml:space="preserve"> funkcjonującej przy Szk</w:t>
      </w:r>
      <w:r w:rsidR="00247201" w:rsidRPr="00AD05C3">
        <w:rPr>
          <w:b w:val="0"/>
          <w:bCs w:val="0"/>
          <w:color w:val="833C0B" w:themeColor="accent2" w:themeShade="80"/>
          <w:sz w:val="24"/>
          <w:lang w:eastAsia="pl-PL"/>
        </w:rPr>
        <w:t xml:space="preserve">ole Podstawowej Nr 1 w Wysokiem Mazowieckiem       </w:t>
      </w:r>
    </w:p>
    <w:p w:rsidR="0000506B" w:rsidRPr="0000506B" w:rsidRDefault="00247201" w:rsidP="006A4473">
      <w:pPr>
        <w:tabs>
          <w:tab w:val="left" w:pos="426"/>
        </w:tabs>
        <w:suppressAutoHyphens w:val="0"/>
        <w:spacing w:before="100" w:beforeAutospacing="1" w:after="100" w:afterAutospacing="1"/>
        <w:jc w:val="both"/>
        <w:rPr>
          <w:b w:val="0"/>
          <w:bCs w:val="0"/>
          <w:color w:val="000000" w:themeColor="text1"/>
          <w:sz w:val="24"/>
          <w:lang w:eastAsia="pl-PL"/>
        </w:rPr>
      </w:pPr>
      <w:r w:rsidRPr="0000506B">
        <w:rPr>
          <w:b w:val="0"/>
          <w:bCs w:val="0"/>
          <w:color w:val="000000" w:themeColor="text1"/>
          <w:sz w:val="24"/>
          <w:lang w:eastAsia="pl-PL"/>
        </w:rPr>
        <w:t xml:space="preserve">  </w:t>
      </w:r>
      <w:r w:rsidR="00E004D8">
        <w:rPr>
          <w:b w:val="0"/>
          <w:bCs w:val="0"/>
          <w:color w:val="000000" w:themeColor="text1"/>
          <w:sz w:val="24"/>
          <w:lang w:eastAsia="pl-PL"/>
        </w:rPr>
        <w:tab/>
      </w:r>
      <w:r w:rsidR="0000506B" w:rsidRPr="0000506B">
        <w:rPr>
          <w:b w:val="0"/>
          <w:bCs w:val="0"/>
          <w:color w:val="000000" w:themeColor="text1"/>
          <w:sz w:val="24"/>
          <w:lang w:eastAsia="pl-PL"/>
        </w:rPr>
        <w:t>Środowiskowa Świetlica Socjoterapeutyczna „Arkadia” jako placówka opiekuńczo-wychowawcza jest punktem wsparcia dziennego uczniów z potrzebam</w:t>
      </w:r>
      <w:r w:rsidR="0000506B">
        <w:rPr>
          <w:b w:val="0"/>
          <w:bCs w:val="0"/>
          <w:color w:val="000000" w:themeColor="text1"/>
          <w:sz w:val="24"/>
          <w:lang w:eastAsia="pl-PL"/>
        </w:rPr>
        <w:t xml:space="preserve">i profilaktyczno-edukacyjnymi. </w:t>
      </w:r>
      <w:r w:rsidR="0000506B" w:rsidRPr="0000506B">
        <w:rPr>
          <w:b w:val="0"/>
          <w:bCs w:val="0"/>
          <w:color w:val="000000" w:themeColor="text1"/>
          <w:sz w:val="24"/>
          <w:lang w:eastAsia="pl-PL"/>
        </w:rPr>
        <w:t>Do głównych celów realizowanych w świetlicy należą : konstruktywne zagospodarowanie czasu dzieci i młodzieży,</w:t>
      </w:r>
      <w:r w:rsidR="006A4473">
        <w:rPr>
          <w:b w:val="0"/>
          <w:bCs w:val="0"/>
          <w:color w:val="000000" w:themeColor="text1"/>
          <w:sz w:val="24"/>
          <w:lang w:eastAsia="pl-PL"/>
        </w:rPr>
        <w:t xml:space="preserve"> </w:t>
      </w:r>
      <w:r w:rsidR="0000506B" w:rsidRPr="0000506B">
        <w:rPr>
          <w:b w:val="0"/>
          <w:bCs w:val="0"/>
          <w:color w:val="000000" w:themeColor="text1"/>
          <w:sz w:val="24"/>
          <w:lang w:eastAsia="pl-PL"/>
        </w:rPr>
        <w:t>zwiększanie zainteresowań i talentów,</w:t>
      </w:r>
      <w:r w:rsidR="006A4473">
        <w:rPr>
          <w:b w:val="0"/>
          <w:bCs w:val="0"/>
          <w:color w:val="000000" w:themeColor="text1"/>
          <w:sz w:val="24"/>
          <w:lang w:eastAsia="pl-PL"/>
        </w:rPr>
        <w:t xml:space="preserve"> </w:t>
      </w:r>
      <w:r w:rsidR="0000506B" w:rsidRPr="0000506B">
        <w:rPr>
          <w:b w:val="0"/>
          <w:bCs w:val="0"/>
          <w:color w:val="000000" w:themeColor="text1"/>
          <w:sz w:val="24"/>
          <w:lang w:eastAsia="pl-PL"/>
        </w:rPr>
        <w:t>wyrównywanie szans edukacyjnych, pomoc w nauce,</w:t>
      </w:r>
      <w:r w:rsidR="006A4473">
        <w:rPr>
          <w:b w:val="0"/>
          <w:bCs w:val="0"/>
          <w:color w:val="000000" w:themeColor="text1"/>
          <w:sz w:val="24"/>
          <w:lang w:eastAsia="pl-PL"/>
        </w:rPr>
        <w:t xml:space="preserve"> </w:t>
      </w:r>
      <w:r w:rsidR="0000506B" w:rsidRPr="0000506B">
        <w:rPr>
          <w:b w:val="0"/>
          <w:bCs w:val="0"/>
          <w:color w:val="000000" w:themeColor="text1"/>
          <w:sz w:val="24"/>
          <w:lang w:eastAsia="pl-PL"/>
        </w:rPr>
        <w:t>przyczynianie się do pra</w:t>
      </w:r>
      <w:r w:rsidR="0000506B">
        <w:rPr>
          <w:b w:val="0"/>
          <w:bCs w:val="0"/>
          <w:color w:val="000000" w:themeColor="text1"/>
          <w:sz w:val="24"/>
          <w:lang w:eastAsia="pl-PL"/>
        </w:rPr>
        <w:t xml:space="preserve">widłowego rozwoju psychicznego </w:t>
      </w:r>
      <w:r w:rsidR="0000506B" w:rsidRPr="0000506B">
        <w:rPr>
          <w:b w:val="0"/>
          <w:bCs w:val="0"/>
          <w:color w:val="000000" w:themeColor="text1"/>
          <w:sz w:val="24"/>
          <w:lang w:eastAsia="pl-PL"/>
        </w:rPr>
        <w:t>i fizyc</w:t>
      </w:r>
      <w:r w:rsidR="0000506B">
        <w:rPr>
          <w:b w:val="0"/>
          <w:bCs w:val="0"/>
          <w:color w:val="000000" w:themeColor="text1"/>
          <w:sz w:val="24"/>
          <w:lang w:eastAsia="pl-PL"/>
        </w:rPr>
        <w:t>znego oraz społecznego uczniów.</w:t>
      </w:r>
    </w:p>
    <w:p w:rsidR="00E004D8" w:rsidRDefault="0000506B" w:rsidP="00E004D8">
      <w:pPr>
        <w:tabs>
          <w:tab w:val="left" w:pos="426"/>
        </w:tabs>
        <w:suppressAutoHyphens w:val="0"/>
        <w:spacing w:before="100" w:beforeAutospacing="1" w:after="100" w:afterAutospacing="1"/>
        <w:rPr>
          <w:b w:val="0"/>
          <w:bCs w:val="0"/>
          <w:color w:val="000000" w:themeColor="text1"/>
          <w:sz w:val="24"/>
          <w:lang w:eastAsia="pl-PL"/>
        </w:rPr>
      </w:pPr>
      <w:r w:rsidRPr="0000506B">
        <w:rPr>
          <w:b w:val="0"/>
          <w:bCs w:val="0"/>
          <w:color w:val="000000" w:themeColor="text1"/>
          <w:sz w:val="24"/>
          <w:lang w:eastAsia="pl-PL"/>
        </w:rPr>
        <w:t>W roku 2024 odbywały się następujące zajęcia :</w:t>
      </w:r>
      <w:r w:rsidR="00E004D8">
        <w:rPr>
          <w:b w:val="0"/>
          <w:bCs w:val="0"/>
          <w:color w:val="000000" w:themeColor="text1"/>
          <w:sz w:val="24"/>
          <w:lang w:eastAsia="pl-PL"/>
        </w:rPr>
        <w:t xml:space="preserve"> </w:t>
      </w:r>
      <w:r w:rsidRPr="0000506B">
        <w:rPr>
          <w:b w:val="0"/>
          <w:bCs w:val="0"/>
          <w:color w:val="000000" w:themeColor="text1"/>
          <w:sz w:val="24"/>
          <w:lang w:eastAsia="pl-PL"/>
        </w:rPr>
        <w:t>zajęcia artystyc</w:t>
      </w:r>
      <w:r w:rsidR="00E004D8">
        <w:rPr>
          <w:b w:val="0"/>
          <w:bCs w:val="0"/>
          <w:color w:val="000000" w:themeColor="text1"/>
          <w:sz w:val="24"/>
          <w:lang w:eastAsia="pl-PL"/>
        </w:rPr>
        <w:t xml:space="preserve">zne, </w:t>
      </w:r>
      <w:r w:rsidRPr="0000506B">
        <w:rPr>
          <w:b w:val="0"/>
          <w:bCs w:val="0"/>
          <w:color w:val="000000" w:themeColor="text1"/>
          <w:sz w:val="24"/>
          <w:lang w:eastAsia="pl-PL"/>
        </w:rPr>
        <w:t>zajęcia informatyczne – robotyka</w:t>
      </w:r>
      <w:r w:rsidR="00E004D8">
        <w:rPr>
          <w:b w:val="0"/>
          <w:bCs w:val="0"/>
          <w:color w:val="000000" w:themeColor="text1"/>
          <w:sz w:val="24"/>
          <w:lang w:eastAsia="pl-PL"/>
        </w:rPr>
        <w:t xml:space="preserve">, </w:t>
      </w:r>
      <w:r w:rsidRPr="0000506B">
        <w:rPr>
          <w:b w:val="0"/>
          <w:bCs w:val="0"/>
          <w:color w:val="000000" w:themeColor="text1"/>
          <w:sz w:val="24"/>
          <w:lang w:eastAsia="pl-PL"/>
        </w:rPr>
        <w:t xml:space="preserve">koło fotograficzne </w:t>
      </w:r>
      <w:r w:rsidR="00E004D8">
        <w:rPr>
          <w:b w:val="0"/>
          <w:bCs w:val="0"/>
          <w:color w:val="000000" w:themeColor="text1"/>
          <w:sz w:val="24"/>
          <w:lang w:eastAsia="pl-PL"/>
        </w:rPr>
        <w:t xml:space="preserve">, </w:t>
      </w:r>
      <w:r w:rsidRPr="0000506B">
        <w:rPr>
          <w:b w:val="0"/>
          <w:bCs w:val="0"/>
          <w:color w:val="000000" w:themeColor="text1"/>
          <w:sz w:val="24"/>
          <w:lang w:eastAsia="pl-PL"/>
        </w:rPr>
        <w:t>warsztaty kulinarne</w:t>
      </w:r>
      <w:r w:rsidR="00E004D8">
        <w:rPr>
          <w:b w:val="0"/>
          <w:bCs w:val="0"/>
          <w:color w:val="000000" w:themeColor="text1"/>
          <w:sz w:val="24"/>
          <w:lang w:eastAsia="pl-PL"/>
        </w:rPr>
        <w:t xml:space="preserve">, </w:t>
      </w:r>
      <w:r w:rsidRPr="0000506B">
        <w:rPr>
          <w:b w:val="0"/>
          <w:bCs w:val="0"/>
          <w:color w:val="000000" w:themeColor="text1"/>
          <w:sz w:val="24"/>
          <w:lang w:eastAsia="pl-PL"/>
        </w:rPr>
        <w:t xml:space="preserve"> zajęcia teatralne</w:t>
      </w:r>
      <w:r w:rsidR="00E004D8">
        <w:rPr>
          <w:b w:val="0"/>
          <w:bCs w:val="0"/>
          <w:color w:val="000000" w:themeColor="text1"/>
          <w:sz w:val="24"/>
          <w:lang w:eastAsia="pl-PL"/>
        </w:rPr>
        <w:t>,</w:t>
      </w:r>
      <w:r w:rsidRPr="0000506B">
        <w:rPr>
          <w:b w:val="0"/>
          <w:bCs w:val="0"/>
          <w:color w:val="000000" w:themeColor="text1"/>
          <w:sz w:val="24"/>
          <w:lang w:eastAsia="pl-PL"/>
        </w:rPr>
        <w:t xml:space="preserve"> zajęcia sportowe</w:t>
      </w:r>
      <w:r w:rsidR="00E004D8">
        <w:rPr>
          <w:b w:val="0"/>
          <w:bCs w:val="0"/>
          <w:color w:val="000000" w:themeColor="text1"/>
          <w:sz w:val="24"/>
          <w:lang w:eastAsia="pl-PL"/>
        </w:rPr>
        <w:t>,</w:t>
      </w:r>
      <w:r w:rsidRPr="0000506B">
        <w:rPr>
          <w:b w:val="0"/>
          <w:bCs w:val="0"/>
          <w:color w:val="000000" w:themeColor="text1"/>
          <w:sz w:val="24"/>
          <w:lang w:eastAsia="pl-PL"/>
        </w:rPr>
        <w:t xml:space="preserve"> warsztaty krawieckie</w:t>
      </w:r>
      <w:r w:rsidR="00E004D8">
        <w:rPr>
          <w:b w:val="0"/>
          <w:bCs w:val="0"/>
          <w:color w:val="000000" w:themeColor="text1"/>
          <w:sz w:val="24"/>
          <w:lang w:eastAsia="pl-PL"/>
        </w:rPr>
        <w:t>.</w:t>
      </w:r>
      <w:r w:rsidRPr="0000506B">
        <w:rPr>
          <w:b w:val="0"/>
          <w:bCs w:val="0"/>
          <w:color w:val="000000" w:themeColor="text1"/>
          <w:sz w:val="24"/>
          <w:lang w:eastAsia="pl-PL"/>
        </w:rPr>
        <w:t xml:space="preserve"> </w:t>
      </w:r>
    </w:p>
    <w:p w:rsidR="0062664A" w:rsidRPr="00E004D8" w:rsidRDefault="0062664A" w:rsidP="00E004D8">
      <w:pPr>
        <w:tabs>
          <w:tab w:val="left" w:pos="426"/>
        </w:tabs>
        <w:suppressAutoHyphens w:val="0"/>
        <w:spacing w:before="100" w:beforeAutospacing="1" w:after="100" w:afterAutospacing="1"/>
        <w:rPr>
          <w:b w:val="0"/>
          <w:bCs w:val="0"/>
          <w:color w:val="000000" w:themeColor="text1"/>
          <w:sz w:val="24"/>
          <w:lang w:eastAsia="pl-PL"/>
        </w:rPr>
      </w:pPr>
      <w:r w:rsidRPr="0062664A">
        <w:rPr>
          <w:b w:val="0"/>
          <w:bCs w:val="0"/>
          <w:sz w:val="24"/>
          <w:lang w:eastAsia="pl-PL"/>
        </w:rPr>
        <w:t>W  okresie od 01.01.202</w:t>
      </w:r>
      <w:r w:rsidR="00E004D8">
        <w:rPr>
          <w:b w:val="0"/>
          <w:bCs w:val="0"/>
          <w:sz w:val="24"/>
          <w:lang w:eastAsia="pl-PL"/>
        </w:rPr>
        <w:t>4</w:t>
      </w:r>
      <w:r w:rsidRPr="0062664A">
        <w:rPr>
          <w:b w:val="0"/>
          <w:bCs w:val="0"/>
          <w:sz w:val="24"/>
          <w:lang w:eastAsia="pl-PL"/>
        </w:rPr>
        <w:t xml:space="preserve"> r. do 31.12.202</w:t>
      </w:r>
      <w:r w:rsidR="00E004D8">
        <w:rPr>
          <w:b w:val="0"/>
          <w:bCs w:val="0"/>
          <w:sz w:val="24"/>
          <w:lang w:eastAsia="pl-PL"/>
        </w:rPr>
        <w:t>4</w:t>
      </w:r>
      <w:r w:rsidRPr="0062664A">
        <w:rPr>
          <w:b w:val="0"/>
          <w:bCs w:val="0"/>
          <w:sz w:val="24"/>
          <w:lang w:eastAsia="pl-PL"/>
        </w:rPr>
        <w:t xml:space="preserve"> r. na funkcjonowanie świetlicy „Arkadia” wydatkowano  łącznie  kwotę </w:t>
      </w:r>
      <w:r w:rsidRPr="00F64D2E">
        <w:rPr>
          <w:bCs w:val="0"/>
          <w:sz w:val="24"/>
          <w:lang w:eastAsia="pl-PL"/>
        </w:rPr>
        <w:t>4</w:t>
      </w:r>
      <w:r w:rsidR="00AD05C3">
        <w:rPr>
          <w:bCs w:val="0"/>
          <w:sz w:val="24"/>
          <w:lang w:eastAsia="pl-PL"/>
        </w:rPr>
        <w:t>6 778,73</w:t>
      </w:r>
      <w:r w:rsidRPr="00F64D2E">
        <w:rPr>
          <w:bCs w:val="0"/>
          <w:sz w:val="24"/>
          <w:lang w:eastAsia="pl-PL"/>
        </w:rPr>
        <w:t xml:space="preserve"> zł</w:t>
      </w:r>
      <w:r w:rsidRPr="0062664A">
        <w:rPr>
          <w:b w:val="0"/>
          <w:bCs w:val="0"/>
          <w:sz w:val="24"/>
          <w:lang w:eastAsia="pl-PL"/>
        </w:rPr>
        <w:t xml:space="preserve">, w tym: </w:t>
      </w:r>
    </w:p>
    <w:p w:rsidR="0062664A" w:rsidRPr="0062664A" w:rsidRDefault="0062664A" w:rsidP="006A4473">
      <w:pPr>
        <w:numPr>
          <w:ilvl w:val="0"/>
          <w:numId w:val="10"/>
        </w:numPr>
        <w:suppressAutoHyphens w:val="0"/>
        <w:spacing w:before="100" w:beforeAutospacing="1" w:after="100" w:afterAutospacing="1"/>
        <w:jc w:val="both"/>
        <w:rPr>
          <w:b w:val="0"/>
          <w:bCs w:val="0"/>
          <w:sz w:val="24"/>
          <w:lang w:eastAsia="pl-PL"/>
        </w:rPr>
      </w:pPr>
      <w:r w:rsidRPr="0062664A">
        <w:rPr>
          <w:b w:val="0"/>
          <w:bCs w:val="0"/>
          <w:sz w:val="24"/>
          <w:lang w:eastAsia="pl-PL"/>
        </w:rPr>
        <w:t xml:space="preserve">Prowadzenie zajęć z dziećmi                                   </w:t>
      </w:r>
      <w:r w:rsidR="00BC41EE">
        <w:rPr>
          <w:b w:val="0"/>
          <w:bCs w:val="0"/>
          <w:sz w:val="24"/>
          <w:lang w:eastAsia="pl-PL"/>
        </w:rPr>
        <w:t xml:space="preserve">  </w:t>
      </w:r>
      <w:r w:rsidRPr="0062664A">
        <w:rPr>
          <w:b w:val="0"/>
          <w:bCs w:val="0"/>
          <w:sz w:val="24"/>
          <w:lang w:eastAsia="pl-PL"/>
        </w:rPr>
        <w:t>-     31</w:t>
      </w:r>
      <w:r w:rsidR="00AD05C3">
        <w:rPr>
          <w:b w:val="0"/>
          <w:bCs w:val="0"/>
          <w:sz w:val="24"/>
          <w:lang w:eastAsia="pl-PL"/>
        </w:rPr>
        <w:t> 825,94</w:t>
      </w:r>
      <w:r w:rsidRPr="0062664A">
        <w:rPr>
          <w:b w:val="0"/>
          <w:bCs w:val="0"/>
          <w:sz w:val="24"/>
          <w:lang w:eastAsia="pl-PL"/>
        </w:rPr>
        <w:t xml:space="preserve"> zł</w:t>
      </w:r>
    </w:p>
    <w:p w:rsidR="0062664A" w:rsidRPr="0062664A" w:rsidRDefault="00AD05C3" w:rsidP="0062664A">
      <w:pPr>
        <w:numPr>
          <w:ilvl w:val="0"/>
          <w:numId w:val="10"/>
        </w:numPr>
        <w:suppressAutoHyphens w:val="0"/>
        <w:spacing w:before="100" w:beforeAutospacing="1" w:after="100" w:afterAutospacing="1"/>
        <w:rPr>
          <w:b w:val="0"/>
          <w:bCs w:val="0"/>
          <w:sz w:val="24"/>
          <w:lang w:eastAsia="pl-PL"/>
        </w:rPr>
      </w:pPr>
      <w:r>
        <w:rPr>
          <w:b w:val="0"/>
          <w:bCs w:val="0"/>
          <w:sz w:val="24"/>
          <w:lang w:eastAsia="pl-PL"/>
        </w:rPr>
        <w:t xml:space="preserve">Zakup materiałów                                </w:t>
      </w:r>
      <w:r w:rsidR="00BC41EE">
        <w:rPr>
          <w:b w:val="0"/>
          <w:bCs w:val="0"/>
          <w:sz w:val="24"/>
          <w:lang w:eastAsia="pl-PL"/>
        </w:rPr>
        <w:t xml:space="preserve">                     </w:t>
      </w:r>
      <w:r>
        <w:rPr>
          <w:b w:val="0"/>
          <w:bCs w:val="0"/>
          <w:sz w:val="24"/>
          <w:lang w:eastAsia="pl-PL"/>
        </w:rPr>
        <w:t xml:space="preserve"> -       4 992,80</w:t>
      </w:r>
      <w:r w:rsidR="0062664A" w:rsidRPr="0062664A">
        <w:rPr>
          <w:b w:val="0"/>
          <w:bCs w:val="0"/>
          <w:sz w:val="24"/>
          <w:lang w:eastAsia="pl-PL"/>
        </w:rPr>
        <w:t xml:space="preserve"> zł</w:t>
      </w:r>
    </w:p>
    <w:p w:rsidR="0062664A" w:rsidRDefault="0062664A" w:rsidP="0062664A">
      <w:pPr>
        <w:numPr>
          <w:ilvl w:val="0"/>
          <w:numId w:val="10"/>
        </w:numPr>
        <w:suppressAutoHyphens w:val="0"/>
        <w:spacing w:before="100" w:beforeAutospacing="1" w:after="100" w:afterAutospacing="1"/>
        <w:rPr>
          <w:b w:val="0"/>
          <w:bCs w:val="0"/>
          <w:sz w:val="24"/>
          <w:lang w:eastAsia="pl-PL"/>
        </w:rPr>
      </w:pPr>
      <w:r w:rsidRPr="0062664A">
        <w:rPr>
          <w:b w:val="0"/>
          <w:bCs w:val="0"/>
          <w:sz w:val="24"/>
          <w:lang w:eastAsia="pl-PL"/>
        </w:rPr>
        <w:t>Pomoc socjalna dla dzieci – zakup żywności            -    </w:t>
      </w:r>
      <w:r w:rsidR="00AD05C3">
        <w:rPr>
          <w:b w:val="0"/>
          <w:bCs w:val="0"/>
          <w:sz w:val="24"/>
          <w:lang w:eastAsia="pl-PL"/>
        </w:rPr>
        <w:t xml:space="preserve">   2 995,79</w:t>
      </w:r>
      <w:r w:rsidRPr="0062664A">
        <w:rPr>
          <w:b w:val="0"/>
          <w:bCs w:val="0"/>
          <w:sz w:val="24"/>
          <w:lang w:eastAsia="pl-PL"/>
        </w:rPr>
        <w:t xml:space="preserve"> zł </w:t>
      </w:r>
    </w:p>
    <w:p w:rsidR="00AD05C3" w:rsidRPr="0062664A" w:rsidRDefault="00AD05C3" w:rsidP="0062664A">
      <w:pPr>
        <w:numPr>
          <w:ilvl w:val="0"/>
          <w:numId w:val="10"/>
        </w:numPr>
        <w:suppressAutoHyphens w:val="0"/>
        <w:spacing w:before="100" w:beforeAutospacing="1" w:after="100" w:afterAutospacing="1"/>
        <w:rPr>
          <w:b w:val="0"/>
          <w:bCs w:val="0"/>
          <w:sz w:val="24"/>
          <w:lang w:eastAsia="pl-PL"/>
        </w:rPr>
      </w:pPr>
      <w:r>
        <w:rPr>
          <w:b w:val="0"/>
          <w:bCs w:val="0"/>
          <w:sz w:val="24"/>
          <w:lang w:eastAsia="pl-PL"/>
        </w:rPr>
        <w:t xml:space="preserve">Zakup pomocy dydaktycznych                           </w:t>
      </w:r>
      <w:r w:rsidR="00BC41EE">
        <w:rPr>
          <w:b w:val="0"/>
          <w:bCs w:val="0"/>
          <w:sz w:val="24"/>
          <w:lang w:eastAsia="pl-PL"/>
        </w:rPr>
        <w:t xml:space="preserve">       </w:t>
      </w:r>
      <w:r>
        <w:rPr>
          <w:b w:val="0"/>
          <w:bCs w:val="0"/>
          <w:sz w:val="24"/>
          <w:lang w:eastAsia="pl-PL"/>
        </w:rPr>
        <w:t>-          972,20 zł</w:t>
      </w:r>
    </w:p>
    <w:p w:rsidR="00E60446" w:rsidRPr="006A4473" w:rsidRDefault="00AD05C3" w:rsidP="0000506B">
      <w:pPr>
        <w:numPr>
          <w:ilvl w:val="0"/>
          <w:numId w:val="10"/>
        </w:numPr>
        <w:suppressAutoHyphens w:val="0"/>
        <w:spacing w:before="100" w:beforeAutospacing="1" w:after="100" w:afterAutospacing="1"/>
        <w:rPr>
          <w:b w:val="0"/>
          <w:bCs w:val="0"/>
          <w:sz w:val="24"/>
          <w:lang w:eastAsia="pl-PL"/>
        </w:rPr>
      </w:pPr>
      <w:r>
        <w:rPr>
          <w:b w:val="0"/>
          <w:bCs w:val="0"/>
          <w:sz w:val="24"/>
          <w:lang w:eastAsia="pl-PL"/>
        </w:rPr>
        <w:t>pozostałe wydatki (montaż rolet, prz</w:t>
      </w:r>
      <w:r w:rsidR="00BC41EE">
        <w:rPr>
          <w:b w:val="0"/>
          <w:bCs w:val="0"/>
          <w:sz w:val="24"/>
          <w:lang w:eastAsia="pl-PL"/>
        </w:rPr>
        <w:t>ewozy uczniów)    - </w:t>
      </w:r>
      <w:r>
        <w:rPr>
          <w:b w:val="0"/>
          <w:bCs w:val="0"/>
          <w:sz w:val="24"/>
          <w:lang w:eastAsia="pl-PL"/>
        </w:rPr>
        <w:t xml:space="preserve"> 5 992</w:t>
      </w:r>
      <w:r w:rsidR="0062664A" w:rsidRPr="0062664A">
        <w:rPr>
          <w:b w:val="0"/>
          <w:bCs w:val="0"/>
          <w:sz w:val="24"/>
          <w:lang w:eastAsia="pl-PL"/>
        </w:rPr>
        <w:t>,00 zł</w:t>
      </w:r>
      <w:r w:rsidR="005428F5" w:rsidRPr="005428F5">
        <w:rPr>
          <w:b w:val="0"/>
          <w:bCs w:val="0"/>
          <w:sz w:val="24"/>
          <w:lang w:eastAsia="pl-PL"/>
        </w:rPr>
        <w:t> </w:t>
      </w:r>
      <w:r w:rsidR="00E60446" w:rsidRPr="005428F5">
        <w:rPr>
          <w:rFonts w:eastAsia="Lucida Sans Unicode" w:cs="Tahoma"/>
          <w:b w:val="0"/>
          <w:bCs w:val="0"/>
          <w:i/>
          <w:color w:val="000000"/>
          <w:sz w:val="24"/>
          <w:lang w:val="en-US" w:eastAsia="en-US" w:bidi="en-US"/>
        </w:rPr>
        <w:t xml:space="preserve">    </w:t>
      </w:r>
      <w:r w:rsidR="00E60446" w:rsidRPr="006A4473">
        <w:rPr>
          <w:rFonts w:eastAsia="Lucida Sans Unicode" w:cs="Tahoma"/>
          <w:b w:val="0"/>
          <w:bCs w:val="0"/>
          <w:i/>
          <w:color w:val="000000"/>
          <w:sz w:val="24"/>
          <w:lang w:val="en-US" w:eastAsia="en-US" w:bidi="en-US"/>
        </w:rPr>
        <w:t xml:space="preserve">                                                        </w:t>
      </w:r>
    </w:p>
    <w:p w:rsidR="006A4473" w:rsidRPr="00E004D8" w:rsidRDefault="00EF317A" w:rsidP="00E004D8">
      <w:pPr>
        <w:pStyle w:val="Akapitzlist"/>
        <w:numPr>
          <w:ilvl w:val="0"/>
          <w:numId w:val="9"/>
        </w:numPr>
        <w:spacing w:line="200" w:lineRule="atLeast"/>
        <w:rPr>
          <w:b w:val="0"/>
          <w:bCs w:val="0"/>
          <w:color w:val="833C0B" w:themeColor="accent2" w:themeShade="80"/>
          <w:sz w:val="24"/>
        </w:rPr>
      </w:pPr>
      <w:r>
        <w:rPr>
          <w:b w:val="0"/>
          <w:bCs w:val="0"/>
          <w:color w:val="833C0B" w:themeColor="accent2" w:themeShade="80"/>
          <w:sz w:val="24"/>
        </w:rPr>
        <w:t xml:space="preserve">   </w:t>
      </w:r>
      <w:r w:rsidR="00E60446" w:rsidRPr="00AD05C3">
        <w:rPr>
          <w:b w:val="0"/>
          <w:bCs w:val="0"/>
          <w:color w:val="833C0B" w:themeColor="accent2" w:themeShade="80"/>
          <w:sz w:val="24"/>
        </w:rPr>
        <w:t xml:space="preserve">W ramach profilaktyki – uzależnień: </w:t>
      </w:r>
    </w:p>
    <w:p w:rsidR="0095726B" w:rsidRDefault="0067505D" w:rsidP="006A4473">
      <w:pPr>
        <w:pStyle w:val="Akapitzlist"/>
        <w:spacing w:line="200" w:lineRule="atLeast"/>
        <w:rPr>
          <w:b w:val="0"/>
          <w:bCs w:val="0"/>
          <w:sz w:val="24"/>
        </w:rPr>
      </w:pPr>
      <w:r>
        <w:rPr>
          <w:b w:val="0"/>
          <w:bCs w:val="0"/>
          <w:sz w:val="24"/>
        </w:rPr>
        <w:t xml:space="preserve">- dofinansowano konkurs „I ty możesz zostać Kopernikiem” </w:t>
      </w:r>
      <w:r w:rsidR="00A52606">
        <w:rPr>
          <w:b w:val="0"/>
          <w:bCs w:val="0"/>
          <w:sz w:val="24"/>
        </w:rPr>
        <w:br/>
      </w:r>
      <w:r w:rsidR="00136B61">
        <w:rPr>
          <w:b w:val="0"/>
          <w:bCs w:val="0"/>
          <w:sz w:val="24"/>
        </w:rPr>
        <w:t xml:space="preserve">     </w:t>
      </w:r>
      <w:r w:rsidR="00A52606">
        <w:rPr>
          <w:b w:val="0"/>
          <w:bCs w:val="0"/>
          <w:sz w:val="24"/>
        </w:rPr>
        <w:t xml:space="preserve">w </w:t>
      </w:r>
      <w:r>
        <w:rPr>
          <w:b w:val="0"/>
          <w:bCs w:val="0"/>
          <w:sz w:val="24"/>
        </w:rPr>
        <w:t>M</w:t>
      </w:r>
      <w:r w:rsidR="00A52606">
        <w:rPr>
          <w:b w:val="0"/>
          <w:bCs w:val="0"/>
          <w:sz w:val="24"/>
        </w:rPr>
        <w:t xml:space="preserve">iejskim </w:t>
      </w:r>
      <w:r>
        <w:rPr>
          <w:b w:val="0"/>
          <w:bCs w:val="0"/>
          <w:sz w:val="24"/>
        </w:rPr>
        <w:t>Z</w:t>
      </w:r>
      <w:r w:rsidR="00A52606">
        <w:rPr>
          <w:b w:val="0"/>
          <w:bCs w:val="0"/>
          <w:sz w:val="24"/>
        </w:rPr>
        <w:t xml:space="preserve">espole Szkół                                                 </w:t>
      </w:r>
      <w:r>
        <w:rPr>
          <w:b w:val="0"/>
          <w:bCs w:val="0"/>
          <w:sz w:val="24"/>
        </w:rPr>
        <w:t xml:space="preserve">        </w:t>
      </w:r>
      <w:r w:rsidR="00136B61">
        <w:rPr>
          <w:b w:val="0"/>
          <w:bCs w:val="0"/>
          <w:sz w:val="24"/>
        </w:rPr>
        <w:t xml:space="preserve">        </w:t>
      </w:r>
      <w:r w:rsidR="00AD05C3">
        <w:rPr>
          <w:b w:val="0"/>
          <w:bCs w:val="0"/>
          <w:sz w:val="24"/>
        </w:rPr>
        <w:t xml:space="preserve">  </w:t>
      </w:r>
      <w:r>
        <w:rPr>
          <w:b w:val="0"/>
          <w:bCs w:val="0"/>
          <w:sz w:val="24"/>
        </w:rPr>
        <w:t xml:space="preserve"> - </w:t>
      </w:r>
      <w:r w:rsidR="0000506B">
        <w:rPr>
          <w:b w:val="0"/>
          <w:bCs w:val="0"/>
          <w:sz w:val="24"/>
        </w:rPr>
        <w:t>2 455,81</w:t>
      </w:r>
      <w:r>
        <w:rPr>
          <w:b w:val="0"/>
          <w:bCs w:val="0"/>
          <w:sz w:val="24"/>
        </w:rPr>
        <w:t xml:space="preserve"> zł</w:t>
      </w:r>
    </w:p>
    <w:p w:rsidR="006A4473" w:rsidRPr="006A4473" w:rsidRDefault="006A4473" w:rsidP="006A4473">
      <w:pPr>
        <w:pStyle w:val="Akapitzlist"/>
        <w:spacing w:line="200" w:lineRule="atLeast"/>
        <w:rPr>
          <w:b w:val="0"/>
          <w:bCs w:val="0"/>
          <w:sz w:val="24"/>
        </w:rPr>
      </w:pPr>
    </w:p>
    <w:p w:rsidR="006A4473" w:rsidRDefault="0095726B" w:rsidP="006A4473">
      <w:pPr>
        <w:spacing w:line="200" w:lineRule="atLeast"/>
        <w:ind w:left="720"/>
        <w:rPr>
          <w:b w:val="0"/>
          <w:bCs w:val="0"/>
          <w:sz w:val="24"/>
        </w:rPr>
      </w:pPr>
      <w:r w:rsidRPr="00E64D55">
        <w:rPr>
          <w:bCs w:val="0"/>
          <w:sz w:val="24"/>
        </w:rPr>
        <w:t xml:space="preserve">- </w:t>
      </w:r>
      <w:r w:rsidR="00EF317A" w:rsidRPr="00EF317A">
        <w:rPr>
          <w:b w:val="0"/>
          <w:bCs w:val="0"/>
          <w:sz w:val="24"/>
        </w:rPr>
        <w:t>dofinansowano</w:t>
      </w:r>
      <w:r w:rsidR="00EF317A">
        <w:rPr>
          <w:bCs w:val="0"/>
          <w:sz w:val="24"/>
        </w:rPr>
        <w:t xml:space="preserve"> </w:t>
      </w:r>
      <w:r>
        <w:rPr>
          <w:b w:val="0"/>
          <w:bCs w:val="0"/>
          <w:sz w:val="24"/>
        </w:rPr>
        <w:t>konkurs „Wysokomazowieckie limeryki”</w:t>
      </w:r>
      <w:r w:rsidR="00E60446">
        <w:rPr>
          <w:b w:val="0"/>
          <w:bCs w:val="0"/>
          <w:sz w:val="24"/>
        </w:rPr>
        <w:t xml:space="preserve"> </w:t>
      </w:r>
      <w:r w:rsidR="00573CFC">
        <w:rPr>
          <w:b w:val="0"/>
          <w:bCs w:val="0"/>
          <w:sz w:val="24"/>
        </w:rPr>
        <w:t xml:space="preserve">                     </w:t>
      </w:r>
      <w:r w:rsidR="00573CFC" w:rsidRPr="00573CFC">
        <w:rPr>
          <w:b w:val="0"/>
          <w:bCs w:val="0"/>
          <w:sz w:val="24"/>
        </w:rPr>
        <w:t xml:space="preserve">- 1 518,00 zł      </w:t>
      </w:r>
      <w:r w:rsidR="00EF317A">
        <w:rPr>
          <w:b w:val="0"/>
          <w:bCs w:val="0"/>
          <w:sz w:val="24"/>
        </w:rPr>
        <w:br/>
      </w:r>
      <w:r>
        <w:rPr>
          <w:b w:val="0"/>
          <w:bCs w:val="0"/>
          <w:sz w:val="24"/>
        </w:rPr>
        <w:t xml:space="preserve">w Szkole Podstawowej Nr 1 </w:t>
      </w:r>
      <w:r w:rsidR="00EF317A">
        <w:rPr>
          <w:b w:val="0"/>
          <w:bCs w:val="0"/>
          <w:sz w:val="24"/>
        </w:rPr>
        <w:t xml:space="preserve">             </w:t>
      </w:r>
    </w:p>
    <w:p w:rsidR="00E64D55" w:rsidRDefault="00EF317A" w:rsidP="006A4473">
      <w:pPr>
        <w:spacing w:line="200" w:lineRule="atLeast"/>
        <w:ind w:left="720"/>
        <w:rPr>
          <w:b w:val="0"/>
          <w:bCs w:val="0"/>
          <w:sz w:val="24"/>
        </w:rPr>
      </w:pPr>
      <w:r>
        <w:rPr>
          <w:b w:val="0"/>
          <w:bCs w:val="0"/>
          <w:sz w:val="24"/>
        </w:rPr>
        <w:t xml:space="preserve">                                                         </w:t>
      </w:r>
    </w:p>
    <w:p w:rsidR="00E64D55" w:rsidRDefault="0095726B" w:rsidP="00E60446">
      <w:pPr>
        <w:spacing w:line="200" w:lineRule="atLeast"/>
        <w:ind w:left="720"/>
        <w:rPr>
          <w:b w:val="0"/>
          <w:bCs w:val="0"/>
          <w:sz w:val="24"/>
        </w:rPr>
      </w:pPr>
      <w:r>
        <w:rPr>
          <w:b w:val="0"/>
          <w:bCs w:val="0"/>
          <w:sz w:val="24"/>
        </w:rPr>
        <w:t xml:space="preserve">- </w:t>
      </w:r>
      <w:r w:rsidR="00EF317A">
        <w:rPr>
          <w:b w:val="0"/>
          <w:bCs w:val="0"/>
          <w:sz w:val="24"/>
        </w:rPr>
        <w:t>dofinan</w:t>
      </w:r>
      <w:r w:rsidR="00573CFC">
        <w:rPr>
          <w:b w:val="0"/>
          <w:bCs w:val="0"/>
          <w:sz w:val="24"/>
        </w:rPr>
        <w:t>sowano</w:t>
      </w:r>
      <w:r>
        <w:rPr>
          <w:b w:val="0"/>
          <w:bCs w:val="0"/>
          <w:sz w:val="24"/>
        </w:rPr>
        <w:t xml:space="preserve"> </w:t>
      </w:r>
      <w:r w:rsidR="00573CFC">
        <w:rPr>
          <w:b w:val="0"/>
          <w:bCs w:val="0"/>
          <w:sz w:val="24"/>
        </w:rPr>
        <w:t xml:space="preserve">warsztaty </w:t>
      </w:r>
      <w:r>
        <w:rPr>
          <w:b w:val="0"/>
          <w:bCs w:val="0"/>
          <w:sz w:val="24"/>
        </w:rPr>
        <w:t xml:space="preserve">z </w:t>
      </w:r>
      <w:proofErr w:type="spellStart"/>
      <w:r>
        <w:rPr>
          <w:b w:val="0"/>
          <w:bCs w:val="0"/>
          <w:sz w:val="24"/>
        </w:rPr>
        <w:t>psychodietetykiem</w:t>
      </w:r>
      <w:proofErr w:type="spellEnd"/>
      <w:r>
        <w:rPr>
          <w:b w:val="0"/>
          <w:bCs w:val="0"/>
          <w:sz w:val="24"/>
        </w:rPr>
        <w:t xml:space="preserve"> „Psychika a dieta” </w:t>
      </w:r>
      <w:r>
        <w:rPr>
          <w:b w:val="0"/>
          <w:bCs w:val="0"/>
          <w:sz w:val="24"/>
        </w:rPr>
        <w:br/>
        <w:t xml:space="preserve"> </w:t>
      </w:r>
      <w:r w:rsidR="00136B61">
        <w:rPr>
          <w:b w:val="0"/>
          <w:bCs w:val="0"/>
          <w:sz w:val="24"/>
        </w:rPr>
        <w:t xml:space="preserve"> </w:t>
      </w:r>
      <w:r>
        <w:rPr>
          <w:b w:val="0"/>
          <w:bCs w:val="0"/>
          <w:sz w:val="24"/>
        </w:rPr>
        <w:t>w Szkole Podstawowej Nr 1                                                                     – 1</w:t>
      </w:r>
      <w:r w:rsidR="00BC41EE">
        <w:rPr>
          <w:b w:val="0"/>
          <w:bCs w:val="0"/>
          <w:sz w:val="24"/>
        </w:rPr>
        <w:t xml:space="preserve"> </w:t>
      </w:r>
      <w:r>
        <w:rPr>
          <w:b w:val="0"/>
          <w:bCs w:val="0"/>
          <w:sz w:val="24"/>
        </w:rPr>
        <w:t>500,00 zł</w:t>
      </w:r>
      <w:r w:rsidR="00E60446">
        <w:rPr>
          <w:b w:val="0"/>
          <w:bCs w:val="0"/>
          <w:sz w:val="24"/>
        </w:rPr>
        <w:t xml:space="preserve"> </w:t>
      </w:r>
    </w:p>
    <w:p w:rsidR="00AC6783" w:rsidRDefault="00E60446" w:rsidP="00E60446">
      <w:pPr>
        <w:spacing w:line="200" w:lineRule="atLeast"/>
        <w:ind w:left="720"/>
        <w:rPr>
          <w:b w:val="0"/>
          <w:bCs w:val="0"/>
          <w:sz w:val="24"/>
        </w:rPr>
      </w:pPr>
      <w:r>
        <w:rPr>
          <w:b w:val="0"/>
          <w:bCs w:val="0"/>
          <w:sz w:val="24"/>
        </w:rPr>
        <w:t xml:space="preserve">    </w:t>
      </w:r>
    </w:p>
    <w:p w:rsidR="00AC6783" w:rsidRDefault="00AC6783" w:rsidP="00E60446">
      <w:pPr>
        <w:spacing w:line="200" w:lineRule="atLeast"/>
        <w:ind w:left="720"/>
        <w:rPr>
          <w:b w:val="0"/>
          <w:bCs w:val="0"/>
          <w:sz w:val="24"/>
        </w:rPr>
      </w:pPr>
      <w:r>
        <w:rPr>
          <w:b w:val="0"/>
          <w:bCs w:val="0"/>
          <w:sz w:val="24"/>
        </w:rPr>
        <w:t>- zakupiono pomoce terapeutyczno-edukacyjne w ramach programu</w:t>
      </w:r>
      <w:r>
        <w:rPr>
          <w:b w:val="0"/>
          <w:bCs w:val="0"/>
          <w:sz w:val="24"/>
        </w:rPr>
        <w:br/>
        <w:t>„Mówię wyraźnie-stop uzależnieniom”</w:t>
      </w:r>
      <w:r w:rsidR="00E60446">
        <w:rPr>
          <w:b w:val="0"/>
          <w:bCs w:val="0"/>
          <w:sz w:val="24"/>
        </w:rPr>
        <w:t xml:space="preserve">  </w:t>
      </w:r>
      <w:r w:rsidR="009D03D2">
        <w:rPr>
          <w:b w:val="0"/>
          <w:bCs w:val="0"/>
          <w:sz w:val="24"/>
        </w:rPr>
        <w:t>-</w:t>
      </w:r>
      <w:r w:rsidR="002E6C90">
        <w:rPr>
          <w:b w:val="0"/>
          <w:bCs w:val="0"/>
          <w:sz w:val="24"/>
        </w:rPr>
        <w:t>Szkoła P</w:t>
      </w:r>
      <w:r>
        <w:rPr>
          <w:b w:val="0"/>
          <w:bCs w:val="0"/>
          <w:sz w:val="24"/>
        </w:rPr>
        <w:t>odstawowa Nr 1</w:t>
      </w:r>
      <w:r w:rsidR="00E60446">
        <w:rPr>
          <w:b w:val="0"/>
          <w:bCs w:val="0"/>
          <w:sz w:val="24"/>
        </w:rPr>
        <w:t xml:space="preserve">          </w:t>
      </w:r>
      <w:r>
        <w:rPr>
          <w:b w:val="0"/>
          <w:bCs w:val="0"/>
          <w:sz w:val="24"/>
        </w:rPr>
        <w:t xml:space="preserve"> - 1</w:t>
      </w:r>
      <w:r w:rsidR="00BC41EE">
        <w:rPr>
          <w:b w:val="0"/>
          <w:bCs w:val="0"/>
          <w:sz w:val="24"/>
        </w:rPr>
        <w:t xml:space="preserve"> </w:t>
      </w:r>
      <w:r>
        <w:rPr>
          <w:b w:val="0"/>
          <w:bCs w:val="0"/>
          <w:sz w:val="24"/>
        </w:rPr>
        <w:t>849,01 zł</w:t>
      </w:r>
      <w:r w:rsidR="00E60446">
        <w:rPr>
          <w:b w:val="0"/>
          <w:bCs w:val="0"/>
          <w:sz w:val="24"/>
        </w:rPr>
        <w:t xml:space="preserve">     </w:t>
      </w:r>
    </w:p>
    <w:p w:rsidR="00E64D55" w:rsidRDefault="00E64D55" w:rsidP="00E60446">
      <w:pPr>
        <w:spacing w:line="200" w:lineRule="atLeast"/>
        <w:ind w:left="720"/>
        <w:rPr>
          <w:b w:val="0"/>
          <w:bCs w:val="0"/>
          <w:sz w:val="24"/>
        </w:rPr>
      </w:pPr>
    </w:p>
    <w:p w:rsidR="00E64D55" w:rsidRDefault="00AC6783" w:rsidP="00E60446">
      <w:pPr>
        <w:spacing w:line="200" w:lineRule="atLeast"/>
        <w:ind w:left="720"/>
        <w:rPr>
          <w:b w:val="0"/>
          <w:bCs w:val="0"/>
          <w:sz w:val="24"/>
        </w:rPr>
      </w:pPr>
      <w:r>
        <w:rPr>
          <w:b w:val="0"/>
          <w:bCs w:val="0"/>
          <w:sz w:val="24"/>
        </w:rPr>
        <w:t>-dofinansowano</w:t>
      </w:r>
      <w:r w:rsidR="00FE786E">
        <w:rPr>
          <w:b w:val="0"/>
          <w:bCs w:val="0"/>
          <w:sz w:val="24"/>
        </w:rPr>
        <w:t xml:space="preserve"> XI Pieszy</w:t>
      </w:r>
      <w:r>
        <w:rPr>
          <w:b w:val="0"/>
          <w:bCs w:val="0"/>
          <w:sz w:val="24"/>
        </w:rPr>
        <w:t xml:space="preserve"> </w:t>
      </w:r>
      <w:r w:rsidR="00FE786E">
        <w:rPr>
          <w:b w:val="0"/>
          <w:bCs w:val="0"/>
          <w:sz w:val="24"/>
        </w:rPr>
        <w:t>Rajd Kościuszki</w:t>
      </w:r>
      <w:r w:rsidR="009D03D2">
        <w:rPr>
          <w:b w:val="0"/>
          <w:bCs w:val="0"/>
          <w:sz w:val="24"/>
        </w:rPr>
        <w:t>-</w:t>
      </w:r>
      <w:r w:rsidR="00FE786E">
        <w:rPr>
          <w:b w:val="0"/>
          <w:bCs w:val="0"/>
          <w:sz w:val="24"/>
        </w:rPr>
        <w:t>Szkoła Podstawowa Nr 1      - 1</w:t>
      </w:r>
      <w:r w:rsidR="00BC41EE">
        <w:rPr>
          <w:b w:val="0"/>
          <w:bCs w:val="0"/>
          <w:sz w:val="24"/>
        </w:rPr>
        <w:t xml:space="preserve"> </w:t>
      </w:r>
      <w:r w:rsidR="00FE786E">
        <w:rPr>
          <w:b w:val="0"/>
          <w:bCs w:val="0"/>
          <w:sz w:val="24"/>
        </w:rPr>
        <w:t>013,20 zł</w:t>
      </w:r>
      <w:r w:rsidR="00E60446">
        <w:rPr>
          <w:b w:val="0"/>
          <w:bCs w:val="0"/>
          <w:sz w:val="24"/>
        </w:rPr>
        <w:t xml:space="preserve">    </w:t>
      </w:r>
    </w:p>
    <w:p w:rsidR="00E60446" w:rsidRDefault="00E60446" w:rsidP="00E60446">
      <w:pPr>
        <w:spacing w:line="200" w:lineRule="atLeast"/>
        <w:ind w:left="720"/>
        <w:rPr>
          <w:b w:val="0"/>
          <w:bCs w:val="0"/>
          <w:sz w:val="24"/>
        </w:rPr>
      </w:pPr>
      <w:r>
        <w:rPr>
          <w:b w:val="0"/>
          <w:bCs w:val="0"/>
          <w:sz w:val="24"/>
        </w:rPr>
        <w:t xml:space="preserve">                                         </w:t>
      </w:r>
    </w:p>
    <w:p w:rsidR="00F64D2E" w:rsidRDefault="00E60446" w:rsidP="00F64D2E">
      <w:pPr>
        <w:spacing w:line="200" w:lineRule="atLeast"/>
        <w:ind w:left="720"/>
        <w:rPr>
          <w:b w:val="0"/>
          <w:bCs w:val="0"/>
          <w:sz w:val="24"/>
        </w:rPr>
      </w:pPr>
      <w:r>
        <w:rPr>
          <w:b w:val="0"/>
          <w:bCs w:val="0"/>
          <w:sz w:val="24"/>
        </w:rPr>
        <w:t xml:space="preserve">- </w:t>
      </w:r>
      <w:r w:rsidR="00E64D55">
        <w:rPr>
          <w:b w:val="0"/>
          <w:bCs w:val="0"/>
          <w:sz w:val="24"/>
        </w:rPr>
        <w:t>zakupiono nagrody w ramach konkursu „Rady na odpady”</w:t>
      </w:r>
      <w:r w:rsidR="009D03D2">
        <w:rPr>
          <w:b w:val="0"/>
          <w:bCs w:val="0"/>
          <w:sz w:val="24"/>
        </w:rPr>
        <w:br/>
        <w:t xml:space="preserve">  </w:t>
      </w:r>
      <w:r w:rsidR="00E64D55">
        <w:rPr>
          <w:b w:val="0"/>
          <w:bCs w:val="0"/>
          <w:sz w:val="24"/>
        </w:rPr>
        <w:t xml:space="preserve"> </w:t>
      </w:r>
      <w:r w:rsidR="009D03D2">
        <w:rPr>
          <w:b w:val="0"/>
          <w:bCs w:val="0"/>
          <w:sz w:val="24"/>
        </w:rPr>
        <w:t>Szkoła Podstawowa Nr 1</w:t>
      </w:r>
      <w:r w:rsidR="00E64D55">
        <w:rPr>
          <w:b w:val="0"/>
          <w:bCs w:val="0"/>
          <w:sz w:val="24"/>
        </w:rPr>
        <w:t xml:space="preserve">                    </w:t>
      </w:r>
      <w:r w:rsidR="009D03D2">
        <w:rPr>
          <w:b w:val="0"/>
          <w:bCs w:val="0"/>
          <w:sz w:val="24"/>
        </w:rPr>
        <w:t xml:space="preserve">                                                       </w:t>
      </w:r>
      <w:r w:rsidR="00E64D55">
        <w:rPr>
          <w:b w:val="0"/>
          <w:bCs w:val="0"/>
          <w:sz w:val="24"/>
        </w:rPr>
        <w:t xml:space="preserve"> - </w:t>
      </w:r>
      <w:r w:rsidR="00A52606">
        <w:rPr>
          <w:b w:val="0"/>
          <w:bCs w:val="0"/>
          <w:sz w:val="24"/>
        </w:rPr>
        <w:t>934,23 zł</w:t>
      </w:r>
    </w:p>
    <w:p w:rsidR="00E64D55" w:rsidRDefault="00E64D55" w:rsidP="00F64D2E">
      <w:pPr>
        <w:spacing w:line="200" w:lineRule="atLeast"/>
        <w:ind w:left="720"/>
        <w:rPr>
          <w:b w:val="0"/>
          <w:bCs w:val="0"/>
          <w:sz w:val="24"/>
        </w:rPr>
      </w:pPr>
    </w:p>
    <w:p w:rsidR="00AD05C3" w:rsidRDefault="00AD05C3" w:rsidP="00F64D2E">
      <w:pPr>
        <w:spacing w:line="200" w:lineRule="atLeast"/>
        <w:ind w:left="720"/>
        <w:rPr>
          <w:b w:val="0"/>
          <w:bCs w:val="0"/>
          <w:sz w:val="24"/>
        </w:rPr>
      </w:pPr>
    </w:p>
    <w:p w:rsidR="0067505D" w:rsidRDefault="0067505D" w:rsidP="00F64D2E">
      <w:pPr>
        <w:spacing w:line="200" w:lineRule="atLeast"/>
        <w:ind w:left="720"/>
        <w:rPr>
          <w:b w:val="0"/>
          <w:bCs w:val="0"/>
          <w:sz w:val="24"/>
        </w:rPr>
      </w:pPr>
      <w:r>
        <w:rPr>
          <w:b w:val="0"/>
          <w:bCs w:val="0"/>
          <w:sz w:val="24"/>
        </w:rPr>
        <w:t>- Zakupiono drukarkę do Szkoły Podstawowej Nr 1                                      - 1</w:t>
      </w:r>
      <w:r w:rsidR="00BC41EE">
        <w:rPr>
          <w:b w:val="0"/>
          <w:bCs w:val="0"/>
          <w:sz w:val="24"/>
        </w:rPr>
        <w:t xml:space="preserve"> </w:t>
      </w:r>
      <w:r>
        <w:rPr>
          <w:b w:val="0"/>
          <w:bCs w:val="0"/>
          <w:sz w:val="24"/>
        </w:rPr>
        <w:t>000,00 zł</w:t>
      </w:r>
    </w:p>
    <w:p w:rsidR="00F64D2E" w:rsidRDefault="00F64D2E" w:rsidP="00076463">
      <w:pPr>
        <w:spacing w:line="200" w:lineRule="atLeast"/>
        <w:rPr>
          <w:b w:val="0"/>
          <w:bCs w:val="0"/>
          <w:sz w:val="24"/>
        </w:rPr>
      </w:pPr>
    </w:p>
    <w:p w:rsidR="00AD05C3" w:rsidRDefault="00AD05C3" w:rsidP="00076463">
      <w:pPr>
        <w:spacing w:line="200" w:lineRule="atLeast"/>
        <w:rPr>
          <w:b w:val="0"/>
          <w:bCs w:val="0"/>
          <w:sz w:val="24"/>
        </w:rPr>
      </w:pPr>
    </w:p>
    <w:p w:rsidR="00E60446" w:rsidRDefault="00E60446" w:rsidP="005428F5">
      <w:pPr>
        <w:spacing w:line="200" w:lineRule="atLeast"/>
        <w:jc w:val="both"/>
        <w:rPr>
          <w:b w:val="0"/>
          <w:bCs w:val="0"/>
          <w:sz w:val="24"/>
        </w:rPr>
      </w:pPr>
      <w:r w:rsidRPr="00363E08">
        <w:rPr>
          <w:bCs w:val="0"/>
          <w:sz w:val="24"/>
        </w:rPr>
        <w:t>3</w:t>
      </w:r>
      <w:r>
        <w:rPr>
          <w:b w:val="0"/>
          <w:bCs w:val="0"/>
          <w:sz w:val="24"/>
        </w:rPr>
        <w:t xml:space="preserve">. </w:t>
      </w:r>
      <w:r w:rsidRPr="00AD05C3">
        <w:rPr>
          <w:b w:val="0"/>
          <w:bCs w:val="0"/>
          <w:color w:val="833C0B" w:themeColor="accent2" w:themeShade="80"/>
          <w:sz w:val="24"/>
        </w:rPr>
        <w:t>W ramach form alternatywnych spędzania wolnego czasu</w:t>
      </w:r>
      <w:r w:rsidR="005428F5" w:rsidRPr="00AD05C3">
        <w:rPr>
          <w:b w:val="0"/>
          <w:bCs w:val="0"/>
          <w:color w:val="833C0B" w:themeColor="accent2" w:themeShade="80"/>
          <w:sz w:val="24"/>
        </w:rPr>
        <w:t xml:space="preserve"> </w:t>
      </w:r>
      <w:r w:rsidRPr="00AD05C3">
        <w:rPr>
          <w:b w:val="0"/>
          <w:bCs w:val="0"/>
          <w:color w:val="833C0B" w:themeColor="accent2" w:themeShade="80"/>
          <w:sz w:val="24"/>
        </w:rPr>
        <w:t xml:space="preserve">przez młodzież sfinansowano:                                                                             </w:t>
      </w:r>
      <w:r w:rsidR="005428F5" w:rsidRPr="00AD05C3">
        <w:rPr>
          <w:b w:val="0"/>
          <w:bCs w:val="0"/>
          <w:color w:val="833C0B" w:themeColor="accent2" w:themeShade="80"/>
          <w:sz w:val="24"/>
        </w:rPr>
        <w:t xml:space="preserve">        </w:t>
      </w:r>
    </w:p>
    <w:p w:rsidR="00E60446" w:rsidRDefault="00E60446" w:rsidP="00E60446">
      <w:pPr>
        <w:numPr>
          <w:ilvl w:val="0"/>
          <w:numId w:val="4"/>
        </w:numPr>
        <w:spacing w:line="200" w:lineRule="atLeast"/>
        <w:jc w:val="both"/>
        <w:rPr>
          <w:b w:val="0"/>
          <w:bCs w:val="0"/>
          <w:sz w:val="24"/>
        </w:rPr>
      </w:pPr>
      <w:r>
        <w:rPr>
          <w:b w:val="0"/>
          <w:bCs w:val="0"/>
          <w:sz w:val="24"/>
        </w:rPr>
        <w:t>prowadzenie dru</w:t>
      </w:r>
      <w:r w:rsidR="005428F5">
        <w:rPr>
          <w:b w:val="0"/>
          <w:bCs w:val="0"/>
          <w:sz w:val="24"/>
        </w:rPr>
        <w:t>żyn młodzieżowych piłki nożnej-</w:t>
      </w:r>
      <w:r w:rsidR="00ED36E4">
        <w:rPr>
          <w:b w:val="0"/>
          <w:bCs w:val="0"/>
          <w:sz w:val="24"/>
        </w:rPr>
        <w:t xml:space="preserve">           </w:t>
      </w:r>
      <w:r w:rsidR="005428F5">
        <w:rPr>
          <w:b w:val="0"/>
          <w:bCs w:val="0"/>
          <w:sz w:val="24"/>
        </w:rPr>
        <w:t xml:space="preserve"> 100 000,00 zł</w:t>
      </w:r>
    </w:p>
    <w:p w:rsidR="00E60446" w:rsidRDefault="00E60446" w:rsidP="00E60446">
      <w:pPr>
        <w:numPr>
          <w:ilvl w:val="0"/>
          <w:numId w:val="4"/>
        </w:numPr>
        <w:spacing w:line="200" w:lineRule="atLeast"/>
        <w:jc w:val="both"/>
        <w:rPr>
          <w:b w:val="0"/>
          <w:bCs w:val="0"/>
          <w:sz w:val="24"/>
        </w:rPr>
      </w:pPr>
      <w:r>
        <w:rPr>
          <w:b w:val="0"/>
          <w:bCs w:val="0"/>
          <w:sz w:val="24"/>
        </w:rPr>
        <w:t>prowadzenie drużyn</w:t>
      </w:r>
      <w:r w:rsidR="005428F5">
        <w:rPr>
          <w:b w:val="0"/>
          <w:bCs w:val="0"/>
          <w:sz w:val="24"/>
        </w:rPr>
        <w:t xml:space="preserve"> młodzieżowych piłki koszykowej</w:t>
      </w:r>
      <w:r w:rsidR="00ED36E4">
        <w:rPr>
          <w:b w:val="0"/>
          <w:bCs w:val="0"/>
          <w:sz w:val="24"/>
        </w:rPr>
        <w:t xml:space="preserve">     </w:t>
      </w:r>
      <w:r w:rsidR="005428F5">
        <w:rPr>
          <w:b w:val="0"/>
          <w:bCs w:val="0"/>
          <w:sz w:val="24"/>
        </w:rPr>
        <w:t>- 25 000,00 zł</w:t>
      </w:r>
    </w:p>
    <w:p w:rsidR="00E60446" w:rsidRDefault="00E60446" w:rsidP="00E60446">
      <w:pPr>
        <w:numPr>
          <w:ilvl w:val="0"/>
          <w:numId w:val="4"/>
        </w:numPr>
        <w:spacing w:line="200" w:lineRule="atLeast"/>
        <w:jc w:val="both"/>
        <w:rPr>
          <w:b w:val="0"/>
          <w:bCs w:val="0"/>
          <w:sz w:val="24"/>
        </w:rPr>
      </w:pPr>
      <w:r>
        <w:rPr>
          <w:b w:val="0"/>
          <w:bCs w:val="0"/>
          <w:sz w:val="24"/>
        </w:rPr>
        <w:t>prowadzenie drużyn</w:t>
      </w:r>
      <w:r w:rsidR="005428F5">
        <w:rPr>
          <w:b w:val="0"/>
          <w:bCs w:val="0"/>
          <w:sz w:val="24"/>
        </w:rPr>
        <w:t xml:space="preserve"> młodzieżowych piłki siatkowej </w:t>
      </w:r>
      <w:r w:rsidR="00ED36E4">
        <w:rPr>
          <w:b w:val="0"/>
          <w:bCs w:val="0"/>
          <w:sz w:val="24"/>
        </w:rPr>
        <w:t xml:space="preserve">       </w:t>
      </w:r>
      <w:r w:rsidR="005428F5">
        <w:rPr>
          <w:b w:val="0"/>
          <w:bCs w:val="0"/>
          <w:sz w:val="24"/>
        </w:rPr>
        <w:t>– 15 000,00 zł</w:t>
      </w:r>
    </w:p>
    <w:p w:rsidR="00E60446" w:rsidRDefault="00E60446" w:rsidP="00E60446">
      <w:pPr>
        <w:spacing w:line="200" w:lineRule="atLeast"/>
        <w:ind w:left="1800"/>
        <w:jc w:val="both"/>
        <w:rPr>
          <w:b w:val="0"/>
          <w:bCs w:val="0"/>
          <w:sz w:val="24"/>
        </w:rPr>
      </w:pPr>
      <w:r>
        <w:rPr>
          <w:b w:val="0"/>
          <w:bCs w:val="0"/>
          <w:sz w:val="24"/>
        </w:rPr>
        <w:t xml:space="preserve">   </w:t>
      </w:r>
      <w:r w:rsidR="005428F5">
        <w:rPr>
          <w:b w:val="0"/>
          <w:bCs w:val="0"/>
          <w:sz w:val="24"/>
        </w:rPr>
        <w:t xml:space="preserve">                                                                                 ---------------------------------</w:t>
      </w:r>
    </w:p>
    <w:p w:rsidR="005428F5" w:rsidRDefault="005428F5" w:rsidP="00E60446">
      <w:pPr>
        <w:spacing w:line="200" w:lineRule="atLeast"/>
        <w:ind w:left="1800"/>
        <w:jc w:val="both"/>
        <w:rPr>
          <w:bCs w:val="0"/>
          <w:sz w:val="24"/>
        </w:rPr>
      </w:pPr>
      <w:r w:rsidRPr="005428F5">
        <w:rPr>
          <w:bCs w:val="0"/>
          <w:sz w:val="24"/>
        </w:rPr>
        <w:t xml:space="preserve">                                                         </w:t>
      </w:r>
      <w:r w:rsidR="00ED36E4">
        <w:rPr>
          <w:bCs w:val="0"/>
          <w:sz w:val="24"/>
        </w:rPr>
        <w:t xml:space="preserve">                        </w:t>
      </w:r>
      <w:r w:rsidRPr="005428F5">
        <w:rPr>
          <w:bCs w:val="0"/>
          <w:sz w:val="24"/>
        </w:rPr>
        <w:t>Łącznie 1</w:t>
      </w:r>
      <w:r w:rsidR="002D284A">
        <w:rPr>
          <w:bCs w:val="0"/>
          <w:sz w:val="24"/>
        </w:rPr>
        <w:t>4</w:t>
      </w:r>
      <w:r w:rsidRPr="005428F5">
        <w:rPr>
          <w:bCs w:val="0"/>
          <w:sz w:val="24"/>
        </w:rPr>
        <w:t>0 000,00 zł</w:t>
      </w:r>
    </w:p>
    <w:p w:rsidR="00A52606" w:rsidRPr="005428F5" w:rsidRDefault="00A52606" w:rsidP="00E60446">
      <w:pPr>
        <w:spacing w:line="200" w:lineRule="atLeast"/>
        <w:ind w:left="1800"/>
        <w:jc w:val="both"/>
        <w:rPr>
          <w:bCs w:val="0"/>
          <w:sz w:val="24"/>
        </w:rPr>
      </w:pPr>
    </w:p>
    <w:p w:rsidR="00E60446" w:rsidRPr="00AD05C3" w:rsidRDefault="009251D5" w:rsidP="00E60446">
      <w:pPr>
        <w:spacing w:line="200" w:lineRule="atLeast"/>
        <w:jc w:val="both"/>
        <w:rPr>
          <w:b w:val="0"/>
          <w:bCs w:val="0"/>
          <w:color w:val="833C0B" w:themeColor="accent2" w:themeShade="80"/>
          <w:sz w:val="24"/>
        </w:rPr>
      </w:pPr>
      <w:r>
        <w:rPr>
          <w:b w:val="0"/>
          <w:bCs w:val="0"/>
          <w:sz w:val="24"/>
        </w:rPr>
        <w:t xml:space="preserve">  </w:t>
      </w:r>
      <w:r w:rsidR="00E60446" w:rsidRPr="005F7851">
        <w:rPr>
          <w:bCs w:val="0"/>
          <w:sz w:val="24"/>
        </w:rPr>
        <w:t>4.</w:t>
      </w:r>
      <w:r w:rsidR="00E60446">
        <w:rPr>
          <w:b w:val="0"/>
          <w:bCs w:val="0"/>
          <w:sz w:val="24"/>
        </w:rPr>
        <w:t xml:space="preserve"> </w:t>
      </w:r>
      <w:r w:rsidR="00E60446" w:rsidRPr="00AD05C3">
        <w:rPr>
          <w:b w:val="0"/>
          <w:bCs w:val="0"/>
          <w:color w:val="833C0B" w:themeColor="accent2" w:themeShade="80"/>
          <w:sz w:val="24"/>
        </w:rPr>
        <w:t>W ramach organizacji impre</w:t>
      </w:r>
      <w:r w:rsidR="002D7419" w:rsidRPr="00AD05C3">
        <w:rPr>
          <w:b w:val="0"/>
          <w:bCs w:val="0"/>
          <w:color w:val="833C0B" w:themeColor="accent2" w:themeShade="80"/>
          <w:sz w:val="24"/>
        </w:rPr>
        <w:t>z promujących zdrowy styl życia</w:t>
      </w:r>
      <w:r w:rsidRPr="00AD05C3">
        <w:rPr>
          <w:b w:val="0"/>
          <w:bCs w:val="0"/>
          <w:color w:val="833C0B" w:themeColor="accent2" w:themeShade="80"/>
          <w:sz w:val="24"/>
        </w:rPr>
        <w:t xml:space="preserve"> dla dzieci i młodzieży</w:t>
      </w:r>
      <w:r w:rsidR="002D7419" w:rsidRPr="00AD05C3">
        <w:rPr>
          <w:b w:val="0"/>
          <w:bCs w:val="0"/>
          <w:color w:val="833C0B" w:themeColor="accent2" w:themeShade="80"/>
          <w:sz w:val="24"/>
        </w:rPr>
        <w:t>:</w:t>
      </w:r>
      <w:r w:rsidR="00E60446" w:rsidRPr="00AD05C3">
        <w:rPr>
          <w:b w:val="0"/>
          <w:bCs w:val="0"/>
          <w:color w:val="833C0B" w:themeColor="accent2" w:themeShade="80"/>
          <w:sz w:val="24"/>
        </w:rPr>
        <w:t xml:space="preserve"> </w:t>
      </w:r>
    </w:p>
    <w:p w:rsidR="00E60446" w:rsidRDefault="002D7419" w:rsidP="00425174">
      <w:pPr>
        <w:pStyle w:val="Akapitzlist"/>
        <w:numPr>
          <w:ilvl w:val="0"/>
          <w:numId w:val="11"/>
        </w:numPr>
        <w:spacing w:line="200" w:lineRule="atLeast"/>
        <w:jc w:val="both"/>
        <w:rPr>
          <w:b w:val="0"/>
          <w:sz w:val="24"/>
        </w:rPr>
      </w:pPr>
      <w:r w:rsidRPr="00425174">
        <w:rPr>
          <w:b w:val="0"/>
          <w:bCs w:val="0"/>
          <w:sz w:val="24"/>
        </w:rPr>
        <w:t>Zak</w:t>
      </w:r>
      <w:r w:rsidR="00076463">
        <w:rPr>
          <w:b w:val="0"/>
          <w:bCs w:val="0"/>
          <w:sz w:val="24"/>
        </w:rPr>
        <w:t>u</w:t>
      </w:r>
      <w:r w:rsidRPr="00425174">
        <w:rPr>
          <w:b w:val="0"/>
          <w:bCs w:val="0"/>
          <w:sz w:val="24"/>
        </w:rPr>
        <w:t>piono puchary</w:t>
      </w:r>
      <w:r w:rsidR="00076463">
        <w:rPr>
          <w:b w:val="0"/>
          <w:bCs w:val="0"/>
          <w:sz w:val="24"/>
        </w:rPr>
        <w:t xml:space="preserve"> na</w:t>
      </w:r>
      <w:r w:rsidRPr="00425174">
        <w:rPr>
          <w:b w:val="0"/>
          <w:bCs w:val="0"/>
          <w:sz w:val="24"/>
        </w:rPr>
        <w:t xml:space="preserve"> </w:t>
      </w:r>
      <w:r w:rsidR="00E60446" w:rsidRPr="00425174">
        <w:rPr>
          <w:b w:val="0"/>
          <w:bCs w:val="0"/>
          <w:sz w:val="24"/>
        </w:rPr>
        <w:t>Międzynarodowy</w:t>
      </w:r>
      <w:r w:rsidR="00AD05C3">
        <w:rPr>
          <w:b w:val="0"/>
          <w:bCs w:val="0"/>
          <w:sz w:val="24"/>
        </w:rPr>
        <w:t xml:space="preserve">                                  </w:t>
      </w:r>
      <w:r w:rsidR="00E60446" w:rsidRPr="00425174">
        <w:rPr>
          <w:b w:val="0"/>
          <w:bCs w:val="0"/>
          <w:sz w:val="24"/>
        </w:rPr>
        <w:t xml:space="preserve"> </w:t>
      </w:r>
      <w:r w:rsidR="00EF317A">
        <w:rPr>
          <w:b w:val="0"/>
          <w:bCs w:val="0"/>
          <w:sz w:val="24"/>
        </w:rPr>
        <w:t xml:space="preserve">     </w:t>
      </w:r>
      <w:r w:rsidR="00E60446" w:rsidRPr="00425174">
        <w:rPr>
          <w:b w:val="0"/>
          <w:sz w:val="24"/>
        </w:rPr>
        <w:t xml:space="preserve">- </w:t>
      </w:r>
      <w:r w:rsidR="00FE786E">
        <w:rPr>
          <w:b w:val="0"/>
          <w:sz w:val="24"/>
        </w:rPr>
        <w:t>5</w:t>
      </w:r>
      <w:r w:rsidR="00E60446" w:rsidRPr="00425174">
        <w:rPr>
          <w:b w:val="0"/>
          <w:sz w:val="24"/>
        </w:rPr>
        <w:t> 000,00 zł</w:t>
      </w:r>
    </w:p>
    <w:p w:rsidR="00AD05C3" w:rsidRDefault="00AD05C3" w:rsidP="00AD05C3">
      <w:pPr>
        <w:pStyle w:val="Akapitzlist"/>
        <w:spacing w:line="200" w:lineRule="atLeast"/>
        <w:ind w:left="1440"/>
        <w:jc w:val="both"/>
        <w:rPr>
          <w:b w:val="0"/>
          <w:sz w:val="24"/>
        </w:rPr>
      </w:pPr>
      <w:r w:rsidRPr="00AD05C3">
        <w:rPr>
          <w:b w:val="0"/>
          <w:sz w:val="24"/>
        </w:rPr>
        <w:t>Puchar Polski International Budo Kai 202</w:t>
      </w:r>
      <w:r w:rsidR="00E004D8">
        <w:rPr>
          <w:b w:val="0"/>
          <w:sz w:val="24"/>
        </w:rPr>
        <w:t>4</w:t>
      </w:r>
      <w:r w:rsidRPr="00AD05C3">
        <w:rPr>
          <w:b w:val="0"/>
          <w:sz w:val="24"/>
        </w:rPr>
        <w:t xml:space="preserve">                                                                                                                                                                                                                                                                                </w:t>
      </w:r>
    </w:p>
    <w:p w:rsidR="00872BC4" w:rsidRPr="00425174" w:rsidRDefault="005B5A0F" w:rsidP="00425174">
      <w:pPr>
        <w:pStyle w:val="Akapitzlist"/>
        <w:numPr>
          <w:ilvl w:val="0"/>
          <w:numId w:val="11"/>
        </w:numPr>
        <w:spacing w:line="200" w:lineRule="atLeast"/>
        <w:jc w:val="both"/>
        <w:rPr>
          <w:b w:val="0"/>
          <w:sz w:val="24"/>
        </w:rPr>
      </w:pPr>
      <w:r>
        <w:rPr>
          <w:b w:val="0"/>
          <w:sz w:val="24"/>
        </w:rPr>
        <w:t xml:space="preserve">Dofinansowano I Wysokomazowiecki Turniej w boksie   </w:t>
      </w:r>
      <w:r w:rsidR="00AD05C3">
        <w:rPr>
          <w:b w:val="0"/>
          <w:sz w:val="24"/>
        </w:rPr>
        <w:t xml:space="preserve">    </w:t>
      </w:r>
      <w:r w:rsidR="00EF317A">
        <w:rPr>
          <w:b w:val="0"/>
          <w:sz w:val="24"/>
        </w:rPr>
        <w:t xml:space="preserve">        </w:t>
      </w:r>
      <w:r>
        <w:rPr>
          <w:b w:val="0"/>
          <w:sz w:val="24"/>
        </w:rPr>
        <w:t xml:space="preserve">- 5 000,00 zł </w:t>
      </w:r>
    </w:p>
    <w:p w:rsidR="00EE70BC" w:rsidRPr="00425174" w:rsidRDefault="00EF317A" w:rsidP="00425174">
      <w:pPr>
        <w:pStyle w:val="Akapitzlist"/>
        <w:numPr>
          <w:ilvl w:val="0"/>
          <w:numId w:val="11"/>
        </w:numPr>
        <w:spacing w:line="200" w:lineRule="atLeast"/>
        <w:jc w:val="both"/>
        <w:rPr>
          <w:b w:val="0"/>
          <w:sz w:val="24"/>
        </w:rPr>
      </w:pPr>
      <w:r>
        <w:rPr>
          <w:b w:val="0"/>
          <w:sz w:val="24"/>
        </w:rPr>
        <w:t xml:space="preserve">Dofinansowano </w:t>
      </w:r>
      <w:r w:rsidR="00FE786E">
        <w:rPr>
          <w:b w:val="0"/>
          <w:sz w:val="24"/>
        </w:rPr>
        <w:t xml:space="preserve">Warsztaty w ramach programu Aktywna Szkoła - </w:t>
      </w:r>
      <w:r w:rsidR="005B5A0F">
        <w:rPr>
          <w:b w:val="0"/>
          <w:sz w:val="24"/>
        </w:rPr>
        <w:t xml:space="preserve">  </w:t>
      </w:r>
      <w:r w:rsidR="00FE786E">
        <w:rPr>
          <w:b w:val="0"/>
          <w:sz w:val="24"/>
        </w:rPr>
        <w:t xml:space="preserve">997,25 zł </w:t>
      </w:r>
    </w:p>
    <w:p w:rsidR="00E60446" w:rsidRDefault="00E60446" w:rsidP="00E60446">
      <w:pPr>
        <w:spacing w:line="200" w:lineRule="atLeast"/>
        <w:jc w:val="both"/>
        <w:rPr>
          <w:b w:val="0"/>
          <w:bCs w:val="0"/>
          <w:sz w:val="24"/>
        </w:rPr>
      </w:pPr>
    </w:p>
    <w:p w:rsidR="00E60446" w:rsidRPr="00076463" w:rsidRDefault="00076463" w:rsidP="00076463">
      <w:pPr>
        <w:spacing w:line="200" w:lineRule="atLeast"/>
        <w:jc w:val="both"/>
        <w:rPr>
          <w:b w:val="0"/>
          <w:bCs w:val="0"/>
          <w:sz w:val="24"/>
        </w:rPr>
      </w:pPr>
      <w:r>
        <w:rPr>
          <w:bCs w:val="0"/>
          <w:sz w:val="24"/>
        </w:rPr>
        <w:t>5</w:t>
      </w:r>
      <w:r w:rsidR="00E60446" w:rsidRPr="005F7851">
        <w:rPr>
          <w:bCs w:val="0"/>
          <w:sz w:val="24"/>
        </w:rPr>
        <w:t>.</w:t>
      </w:r>
      <w:r w:rsidR="00E60446">
        <w:rPr>
          <w:b w:val="0"/>
          <w:bCs w:val="0"/>
          <w:sz w:val="24"/>
        </w:rPr>
        <w:t xml:space="preserve">  </w:t>
      </w:r>
      <w:r w:rsidR="00E60446" w:rsidRPr="00136B61">
        <w:rPr>
          <w:b w:val="0"/>
          <w:bCs w:val="0"/>
          <w:color w:val="833C0B" w:themeColor="accent2" w:themeShade="80"/>
          <w:sz w:val="24"/>
        </w:rPr>
        <w:t xml:space="preserve">W celu zapobiegania i wyeliminowania  zjawisk patologicznych, </w:t>
      </w:r>
      <w:r w:rsidR="003A5CE2" w:rsidRPr="00136B61">
        <w:rPr>
          <w:b w:val="0"/>
          <w:bCs w:val="0"/>
          <w:color w:val="833C0B" w:themeColor="accent2" w:themeShade="80"/>
          <w:sz w:val="24"/>
        </w:rPr>
        <w:t>a w szczególności sprzyjających</w:t>
      </w:r>
      <w:r w:rsidR="00E60446" w:rsidRPr="00136B61">
        <w:rPr>
          <w:b w:val="0"/>
          <w:bCs w:val="0"/>
          <w:color w:val="833C0B" w:themeColor="accent2" w:themeShade="80"/>
          <w:sz w:val="24"/>
        </w:rPr>
        <w:t xml:space="preserve"> spo</w:t>
      </w:r>
      <w:r w:rsidRPr="00136B61">
        <w:rPr>
          <w:b w:val="0"/>
          <w:bCs w:val="0"/>
          <w:color w:val="833C0B" w:themeColor="accent2" w:themeShade="80"/>
          <w:sz w:val="24"/>
        </w:rPr>
        <w:t xml:space="preserve">żywaniu środków uzależniających </w:t>
      </w:r>
      <w:r w:rsidR="00E60446" w:rsidRPr="00136B61">
        <w:rPr>
          <w:b w:val="0"/>
          <w:bCs w:val="0"/>
          <w:color w:val="833C0B" w:themeColor="accent2" w:themeShade="80"/>
          <w:sz w:val="24"/>
        </w:rPr>
        <w:t>(alkoholu, narkotyków, tytoniu) oraz dewastacji mienia przez</w:t>
      </w:r>
      <w:r w:rsidR="003A5CE2" w:rsidRPr="00136B61">
        <w:rPr>
          <w:b w:val="0"/>
          <w:bCs w:val="0"/>
          <w:color w:val="833C0B" w:themeColor="accent2" w:themeShade="80"/>
          <w:sz w:val="24"/>
        </w:rPr>
        <w:t xml:space="preserve"> </w:t>
      </w:r>
      <w:r w:rsidRPr="00136B61">
        <w:rPr>
          <w:b w:val="0"/>
          <w:bCs w:val="0"/>
          <w:color w:val="833C0B" w:themeColor="accent2" w:themeShade="80"/>
          <w:sz w:val="24"/>
        </w:rPr>
        <w:t xml:space="preserve">młodzież </w:t>
      </w:r>
      <w:r w:rsidR="00E60446" w:rsidRPr="00136B61">
        <w:rPr>
          <w:b w:val="0"/>
          <w:bCs w:val="0"/>
          <w:color w:val="833C0B" w:themeColor="accent2" w:themeShade="80"/>
          <w:sz w:val="24"/>
        </w:rPr>
        <w:t xml:space="preserve">  - </w:t>
      </w:r>
      <w:r w:rsidR="00E60446" w:rsidRPr="00136B61">
        <w:rPr>
          <w:b w:val="0"/>
          <w:color w:val="833C0B" w:themeColor="accent2" w:themeShade="80"/>
          <w:sz w:val="24"/>
        </w:rPr>
        <w:t xml:space="preserve">przesyłanie przez </w:t>
      </w:r>
      <w:proofErr w:type="spellStart"/>
      <w:r w:rsidR="00E60446" w:rsidRPr="00136B61">
        <w:rPr>
          <w:b w:val="0"/>
          <w:color w:val="833C0B" w:themeColor="accent2" w:themeShade="80"/>
          <w:sz w:val="24"/>
        </w:rPr>
        <w:t>internet</w:t>
      </w:r>
      <w:proofErr w:type="spellEnd"/>
      <w:r w:rsidR="00E60446" w:rsidRPr="00136B61">
        <w:rPr>
          <w:b w:val="0"/>
          <w:color w:val="833C0B" w:themeColor="accent2" w:themeShade="80"/>
          <w:sz w:val="24"/>
        </w:rPr>
        <w:t xml:space="preserve"> obrazu z kamer </w:t>
      </w:r>
      <w:r w:rsidR="00EF317A">
        <w:rPr>
          <w:b w:val="0"/>
          <w:color w:val="833C0B" w:themeColor="accent2" w:themeShade="80"/>
          <w:sz w:val="24"/>
        </w:rPr>
        <w:t xml:space="preserve"> </w:t>
      </w:r>
      <w:r w:rsidR="00E64D55">
        <w:rPr>
          <w:b w:val="0"/>
          <w:sz w:val="24"/>
        </w:rPr>
        <w:t>–</w:t>
      </w:r>
      <w:r w:rsidR="00E60446" w:rsidRPr="00076463">
        <w:rPr>
          <w:b w:val="0"/>
          <w:sz w:val="24"/>
        </w:rPr>
        <w:t xml:space="preserve"> </w:t>
      </w:r>
      <w:r w:rsidR="00E64D55">
        <w:rPr>
          <w:b w:val="0"/>
          <w:sz w:val="24"/>
        </w:rPr>
        <w:t>138,71</w:t>
      </w:r>
      <w:r w:rsidR="00E60446" w:rsidRPr="00076463">
        <w:rPr>
          <w:b w:val="0"/>
          <w:sz w:val="24"/>
        </w:rPr>
        <w:t xml:space="preserve"> zł</w:t>
      </w:r>
    </w:p>
    <w:p w:rsidR="00247201" w:rsidRDefault="00BC41EE" w:rsidP="00E60446">
      <w:pPr>
        <w:pStyle w:val="Tekstpodstawowy"/>
        <w:spacing w:line="200" w:lineRule="atLeast"/>
        <w:jc w:val="left"/>
        <w:rPr>
          <w:sz w:val="24"/>
        </w:rPr>
      </w:pPr>
      <w:r>
        <w:rPr>
          <w:sz w:val="24"/>
        </w:rPr>
        <w:t xml:space="preserve">  </w:t>
      </w:r>
    </w:p>
    <w:p w:rsidR="00E60446" w:rsidRPr="00AF5EAA" w:rsidRDefault="00E60446" w:rsidP="00E60446">
      <w:pPr>
        <w:pStyle w:val="Tekstpodstawowy"/>
        <w:spacing w:line="200" w:lineRule="atLeast"/>
        <w:jc w:val="left"/>
        <w:rPr>
          <w:sz w:val="24"/>
        </w:rPr>
      </w:pPr>
      <w:r>
        <w:rPr>
          <w:sz w:val="24"/>
        </w:rPr>
        <w:t xml:space="preserve">                           </w:t>
      </w:r>
    </w:p>
    <w:p w:rsidR="00E60446" w:rsidRPr="005F3F75" w:rsidRDefault="00E60446" w:rsidP="00E60446">
      <w:pPr>
        <w:spacing w:line="200" w:lineRule="atLeast"/>
        <w:ind w:left="720"/>
        <w:rPr>
          <w:i/>
          <w:color w:val="002060"/>
          <w:szCs w:val="28"/>
          <w:u w:val="single"/>
        </w:rPr>
      </w:pPr>
      <w:r w:rsidRPr="005F3F75">
        <w:rPr>
          <w:i/>
          <w:color w:val="002060"/>
          <w:szCs w:val="28"/>
          <w:u w:val="single"/>
        </w:rPr>
        <w:t>Z a d a n i e   Nr 4</w:t>
      </w:r>
    </w:p>
    <w:p w:rsidR="00E60446" w:rsidRPr="005F3F75" w:rsidRDefault="00E60446" w:rsidP="00E60446">
      <w:pPr>
        <w:spacing w:line="200" w:lineRule="atLeast"/>
        <w:ind w:left="720"/>
        <w:jc w:val="both"/>
        <w:rPr>
          <w:color w:val="002060"/>
          <w:sz w:val="24"/>
        </w:rPr>
      </w:pPr>
    </w:p>
    <w:p w:rsidR="00E60446" w:rsidRPr="007C0356" w:rsidRDefault="00E60446" w:rsidP="00E60446">
      <w:pPr>
        <w:spacing w:line="200" w:lineRule="atLeast"/>
        <w:jc w:val="both"/>
        <w:rPr>
          <w:b w:val="0"/>
          <w:bCs w:val="0"/>
          <w:color w:val="1F4E79" w:themeColor="accent1" w:themeShade="80"/>
          <w:sz w:val="24"/>
        </w:rPr>
      </w:pPr>
      <w:r w:rsidRPr="007C0356">
        <w:rPr>
          <w:b w:val="0"/>
          <w:bCs w:val="0"/>
          <w:color w:val="1F4E79" w:themeColor="accent1" w:themeShade="80"/>
          <w:sz w:val="24"/>
        </w:rPr>
        <w:t>Zakładało wspomaganie działalności instytucji, stowarzyszeń i osób fizycznych, służącej rozwiązywaniu problemów alkoholowych .</w:t>
      </w:r>
    </w:p>
    <w:p w:rsidR="00E60446" w:rsidRDefault="00E60446" w:rsidP="00E60446">
      <w:pPr>
        <w:spacing w:line="200" w:lineRule="atLeast"/>
        <w:ind w:firstLine="708"/>
        <w:jc w:val="both"/>
        <w:rPr>
          <w:b w:val="0"/>
          <w:bCs w:val="0"/>
          <w:sz w:val="24"/>
        </w:rPr>
      </w:pPr>
      <w:r>
        <w:rPr>
          <w:b w:val="0"/>
          <w:bCs w:val="0"/>
          <w:sz w:val="24"/>
        </w:rPr>
        <w:t xml:space="preserve">Na realizację tego zadania była przeznaczona kwota w wysokości – </w:t>
      </w:r>
      <w:r w:rsidR="00F64D2E" w:rsidRPr="00F64D2E">
        <w:rPr>
          <w:bCs w:val="0"/>
          <w:sz w:val="24"/>
        </w:rPr>
        <w:t>2</w:t>
      </w:r>
      <w:r w:rsidR="00BC41EE">
        <w:rPr>
          <w:bCs w:val="0"/>
          <w:sz w:val="24"/>
        </w:rPr>
        <w:t>8</w:t>
      </w:r>
      <w:r w:rsidR="00F64D2E" w:rsidRPr="00F64D2E">
        <w:rPr>
          <w:bCs w:val="0"/>
          <w:sz w:val="24"/>
        </w:rPr>
        <w:t>0 000</w:t>
      </w:r>
      <w:r>
        <w:rPr>
          <w:bCs w:val="0"/>
          <w:sz w:val="24"/>
        </w:rPr>
        <w:t>,00</w:t>
      </w:r>
      <w:r>
        <w:rPr>
          <w:b w:val="0"/>
          <w:bCs w:val="0"/>
          <w:sz w:val="24"/>
        </w:rPr>
        <w:t xml:space="preserve"> </w:t>
      </w:r>
      <w:r w:rsidRPr="00F64D2E">
        <w:rPr>
          <w:bCs w:val="0"/>
          <w:sz w:val="24"/>
        </w:rPr>
        <w:t>zł</w:t>
      </w:r>
      <w:r>
        <w:rPr>
          <w:b w:val="0"/>
          <w:bCs w:val="0"/>
          <w:sz w:val="24"/>
        </w:rPr>
        <w:t>,   wykonanie zadania wyniosło kwotę</w:t>
      </w:r>
      <w:r>
        <w:rPr>
          <w:sz w:val="24"/>
        </w:rPr>
        <w:t xml:space="preserve"> </w:t>
      </w:r>
      <w:r w:rsidR="00214326">
        <w:rPr>
          <w:sz w:val="24"/>
        </w:rPr>
        <w:t>272 444</w:t>
      </w:r>
      <w:r w:rsidR="00BC41EE">
        <w:rPr>
          <w:sz w:val="24"/>
        </w:rPr>
        <w:t>,27</w:t>
      </w:r>
      <w:r w:rsidRPr="00151479">
        <w:rPr>
          <w:bCs w:val="0"/>
          <w:sz w:val="24"/>
        </w:rPr>
        <w:t>zł</w:t>
      </w:r>
      <w:r>
        <w:rPr>
          <w:b w:val="0"/>
          <w:bCs w:val="0"/>
          <w:sz w:val="24"/>
        </w:rPr>
        <w:t>, na którą składa się:</w:t>
      </w:r>
    </w:p>
    <w:p w:rsidR="00E60446" w:rsidRDefault="00E60446" w:rsidP="00E60446">
      <w:pPr>
        <w:spacing w:line="200" w:lineRule="atLeast"/>
        <w:ind w:left="720"/>
        <w:jc w:val="both"/>
        <w:rPr>
          <w:b w:val="0"/>
          <w:bCs w:val="0"/>
          <w:sz w:val="24"/>
        </w:rPr>
      </w:pPr>
      <w:r>
        <w:rPr>
          <w:b w:val="0"/>
          <w:bCs w:val="0"/>
          <w:sz w:val="24"/>
        </w:rPr>
        <w:t xml:space="preserve">                                                                                                                 </w:t>
      </w:r>
    </w:p>
    <w:p w:rsidR="00E60446" w:rsidRDefault="00E60446" w:rsidP="00E60446">
      <w:pPr>
        <w:spacing w:line="200" w:lineRule="atLeast"/>
        <w:jc w:val="both"/>
        <w:rPr>
          <w:b w:val="0"/>
          <w:bCs w:val="0"/>
          <w:sz w:val="24"/>
        </w:rPr>
      </w:pPr>
      <w:r>
        <w:rPr>
          <w:b w:val="0"/>
          <w:bCs w:val="0"/>
          <w:sz w:val="24"/>
        </w:rPr>
        <w:t xml:space="preserve">    1.   Wsparcie finansowe Klubu Rodzin Abstynenckich „Łabędź</w:t>
      </w:r>
      <w:r w:rsidR="005428F5">
        <w:rPr>
          <w:b w:val="0"/>
          <w:bCs w:val="0"/>
          <w:sz w:val="24"/>
        </w:rPr>
        <w:t xml:space="preserve">”:              </w:t>
      </w:r>
      <w:r>
        <w:rPr>
          <w:b w:val="0"/>
          <w:bCs w:val="0"/>
          <w:sz w:val="24"/>
        </w:rPr>
        <w:t xml:space="preserve">   </w:t>
      </w:r>
      <w:r w:rsidR="00ED36E4">
        <w:rPr>
          <w:b w:val="0"/>
          <w:bCs w:val="0"/>
          <w:sz w:val="24"/>
        </w:rPr>
        <w:t xml:space="preserve"> </w:t>
      </w:r>
      <w:r w:rsidR="004033DA">
        <w:rPr>
          <w:b w:val="0"/>
          <w:bCs w:val="0"/>
          <w:sz w:val="24"/>
        </w:rPr>
        <w:t xml:space="preserve">      </w:t>
      </w:r>
      <w:r>
        <w:rPr>
          <w:b w:val="0"/>
          <w:bCs w:val="0"/>
          <w:sz w:val="24"/>
        </w:rPr>
        <w:t xml:space="preserve"> -  </w:t>
      </w:r>
      <w:r w:rsidR="00E64D55">
        <w:rPr>
          <w:b w:val="0"/>
          <w:bCs w:val="0"/>
          <w:sz w:val="24"/>
        </w:rPr>
        <w:t>9 033,16</w:t>
      </w:r>
      <w:r w:rsidR="005428F5">
        <w:rPr>
          <w:b w:val="0"/>
          <w:bCs w:val="0"/>
          <w:sz w:val="24"/>
        </w:rPr>
        <w:t xml:space="preserve"> zł</w:t>
      </w:r>
      <w:r w:rsidRPr="00805AA2">
        <w:rPr>
          <w:b w:val="0"/>
          <w:bCs w:val="0"/>
          <w:sz w:val="24"/>
        </w:rPr>
        <w:t xml:space="preserve"> </w:t>
      </w:r>
      <w:r>
        <w:rPr>
          <w:b w:val="0"/>
          <w:bCs w:val="0"/>
          <w:sz w:val="24"/>
        </w:rPr>
        <w:t xml:space="preserve">  </w:t>
      </w:r>
    </w:p>
    <w:p w:rsidR="00E60446" w:rsidRDefault="00E60446" w:rsidP="00E60446">
      <w:pPr>
        <w:spacing w:line="200" w:lineRule="atLeast"/>
        <w:rPr>
          <w:b w:val="0"/>
          <w:bCs w:val="0"/>
          <w:sz w:val="24"/>
        </w:rPr>
      </w:pPr>
      <w:r>
        <w:rPr>
          <w:b w:val="0"/>
          <w:bCs w:val="0"/>
          <w:sz w:val="24"/>
        </w:rPr>
        <w:t xml:space="preserve">          -    zakup środków czystości oraz produktów spożywczych</w:t>
      </w:r>
      <w:r w:rsidR="005428F5">
        <w:rPr>
          <w:b w:val="0"/>
          <w:bCs w:val="0"/>
          <w:sz w:val="24"/>
        </w:rPr>
        <w:t xml:space="preserve"> </w:t>
      </w:r>
      <w:r w:rsidR="002D12B9">
        <w:rPr>
          <w:b w:val="0"/>
          <w:bCs w:val="0"/>
          <w:sz w:val="24"/>
        </w:rPr>
        <w:br/>
        <w:t xml:space="preserve">                </w:t>
      </w:r>
      <w:r w:rsidR="005428F5">
        <w:rPr>
          <w:b w:val="0"/>
          <w:bCs w:val="0"/>
          <w:sz w:val="24"/>
        </w:rPr>
        <w:t xml:space="preserve">niezbędnych dla funkcjonowania </w:t>
      </w:r>
      <w:r w:rsidR="00136B61">
        <w:rPr>
          <w:b w:val="0"/>
          <w:bCs w:val="0"/>
          <w:sz w:val="24"/>
        </w:rPr>
        <w:t xml:space="preserve">   </w:t>
      </w:r>
      <w:r w:rsidR="005428F5">
        <w:rPr>
          <w:b w:val="0"/>
          <w:bCs w:val="0"/>
          <w:sz w:val="24"/>
        </w:rPr>
        <w:t xml:space="preserve">Klubu </w:t>
      </w:r>
      <w:r w:rsidR="002D12B9">
        <w:rPr>
          <w:b w:val="0"/>
          <w:bCs w:val="0"/>
          <w:sz w:val="24"/>
        </w:rPr>
        <w:br/>
        <w:t xml:space="preserve">                </w:t>
      </w:r>
      <w:r w:rsidR="005428F5">
        <w:rPr>
          <w:b w:val="0"/>
          <w:bCs w:val="0"/>
          <w:sz w:val="24"/>
        </w:rPr>
        <w:t>or</w:t>
      </w:r>
      <w:r w:rsidR="00076463">
        <w:rPr>
          <w:b w:val="0"/>
          <w:bCs w:val="0"/>
          <w:sz w:val="24"/>
        </w:rPr>
        <w:t>a</w:t>
      </w:r>
      <w:r w:rsidR="002E6C90">
        <w:rPr>
          <w:b w:val="0"/>
          <w:bCs w:val="0"/>
          <w:sz w:val="24"/>
        </w:rPr>
        <w:t>z organizacji spotkań członków K</w:t>
      </w:r>
      <w:r w:rsidR="00076463">
        <w:rPr>
          <w:b w:val="0"/>
          <w:bCs w:val="0"/>
          <w:sz w:val="24"/>
        </w:rPr>
        <w:t>lubu</w:t>
      </w:r>
    </w:p>
    <w:p w:rsidR="00AF47F3" w:rsidRPr="002D12B9" w:rsidRDefault="002D12B9" w:rsidP="002D12B9">
      <w:pPr>
        <w:spacing w:line="200" w:lineRule="atLeast"/>
        <w:ind w:left="284"/>
        <w:rPr>
          <w:rStyle w:val="Pogrubienie"/>
          <w:sz w:val="24"/>
        </w:rPr>
      </w:pPr>
      <w:r w:rsidRPr="002D12B9">
        <w:rPr>
          <w:rStyle w:val="Pogrubienie"/>
          <w:b/>
          <w:sz w:val="24"/>
        </w:rPr>
        <w:t xml:space="preserve">2 </w:t>
      </w:r>
      <w:r>
        <w:rPr>
          <w:rStyle w:val="Pogrubienie"/>
          <w:sz w:val="24"/>
        </w:rPr>
        <w:t xml:space="preserve">    </w:t>
      </w:r>
      <w:r w:rsidR="00AF47F3" w:rsidRPr="002D12B9">
        <w:rPr>
          <w:rStyle w:val="Pogrubienie"/>
          <w:sz w:val="24"/>
        </w:rPr>
        <w:t xml:space="preserve">Dofinansowano Pielgrzymkę rowerową do Częstochowy      </w:t>
      </w:r>
      <w:r w:rsidR="005428F5" w:rsidRPr="002D12B9">
        <w:rPr>
          <w:rStyle w:val="Pogrubienie"/>
          <w:sz w:val="24"/>
        </w:rPr>
        <w:t xml:space="preserve">                     </w:t>
      </w:r>
      <w:r w:rsidR="004033DA" w:rsidRPr="002D12B9">
        <w:rPr>
          <w:rStyle w:val="Pogrubienie"/>
          <w:sz w:val="24"/>
        </w:rPr>
        <w:t xml:space="preserve">   </w:t>
      </w:r>
      <w:r w:rsidR="00AF47F3" w:rsidRPr="002D12B9">
        <w:rPr>
          <w:rStyle w:val="Pogrubienie"/>
          <w:sz w:val="24"/>
        </w:rPr>
        <w:t>-2</w:t>
      </w:r>
      <w:r w:rsidR="00676FC9" w:rsidRPr="002D12B9">
        <w:rPr>
          <w:rStyle w:val="Pogrubienie"/>
          <w:sz w:val="24"/>
        </w:rPr>
        <w:t xml:space="preserve"> </w:t>
      </w:r>
      <w:r w:rsidR="00AF47F3" w:rsidRPr="002D12B9">
        <w:rPr>
          <w:rStyle w:val="Pogrubienie"/>
          <w:sz w:val="24"/>
        </w:rPr>
        <w:t>484,00 zł</w:t>
      </w:r>
    </w:p>
    <w:p w:rsidR="00F9423D" w:rsidRDefault="00AF47F3" w:rsidP="00075720">
      <w:pPr>
        <w:numPr>
          <w:ilvl w:val="0"/>
          <w:numId w:val="9"/>
        </w:numPr>
        <w:spacing w:line="200" w:lineRule="atLeast"/>
        <w:rPr>
          <w:rStyle w:val="Pogrubienie"/>
          <w:sz w:val="24"/>
        </w:rPr>
      </w:pPr>
      <w:r>
        <w:rPr>
          <w:rStyle w:val="Pogrubienie"/>
          <w:sz w:val="24"/>
        </w:rPr>
        <w:t xml:space="preserve">Zakupiono odblaski, które zostały rozdane dzieciom w ramach programu </w:t>
      </w:r>
      <w:r w:rsidR="00076463">
        <w:rPr>
          <w:rStyle w:val="Pogrubienie"/>
          <w:sz w:val="24"/>
        </w:rPr>
        <w:br/>
      </w:r>
      <w:r w:rsidR="00076463" w:rsidRPr="00076463">
        <w:rPr>
          <w:rStyle w:val="Pogrubienie"/>
          <w:sz w:val="24"/>
        </w:rPr>
        <w:t xml:space="preserve">„Bezpieczna </w:t>
      </w:r>
      <w:r>
        <w:rPr>
          <w:rStyle w:val="Pogrubienie"/>
          <w:sz w:val="24"/>
        </w:rPr>
        <w:t xml:space="preserve">droga do szkoły” </w:t>
      </w:r>
      <w:r w:rsidR="00075720">
        <w:rPr>
          <w:rStyle w:val="Pogrubienie"/>
          <w:sz w:val="24"/>
        </w:rPr>
        <w:t xml:space="preserve">                                                                           </w:t>
      </w:r>
      <w:r w:rsidR="00075720" w:rsidRPr="00075720">
        <w:rPr>
          <w:rStyle w:val="Pogrubienie"/>
          <w:sz w:val="24"/>
        </w:rPr>
        <w:t>- 500,00 zł</w:t>
      </w:r>
      <w:r>
        <w:rPr>
          <w:rStyle w:val="Pogrubienie"/>
          <w:sz w:val="24"/>
        </w:rPr>
        <w:t xml:space="preserve">        </w:t>
      </w:r>
      <w:r w:rsidR="00075720">
        <w:rPr>
          <w:rStyle w:val="Pogrubienie"/>
          <w:sz w:val="24"/>
        </w:rPr>
        <w:t xml:space="preserve">                                                                </w:t>
      </w:r>
      <w:r w:rsidR="00075720" w:rsidRPr="00075720">
        <w:rPr>
          <w:rStyle w:val="Pogrubienie"/>
          <w:sz w:val="24"/>
        </w:rPr>
        <w:t xml:space="preserve">                            </w:t>
      </w:r>
      <w:r w:rsidR="00075720">
        <w:rPr>
          <w:rStyle w:val="Pogrubienie"/>
          <w:sz w:val="24"/>
        </w:rPr>
        <w:t xml:space="preserve">                           </w:t>
      </w:r>
    </w:p>
    <w:p w:rsidR="00851C3D" w:rsidRPr="0000506B" w:rsidRDefault="00136B61" w:rsidP="002D12B9">
      <w:pPr>
        <w:numPr>
          <w:ilvl w:val="0"/>
          <w:numId w:val="9"/>
        </w:numPr>
        <w:spacing w:line="200" w:lineRule="atLeast"/>
        <w:rPr>
          <w:rStyle w:val="Pogrubienie"/>
          <w:sz w:val="24"/>
        </w:rPr>
      </w:pPr>
      <w:r>
        <w:rPr>
          <w:rStyle w:val="Pogrubienie"/>
          <w:sz w:val="24"/>
        </w:rPr>
        <w:t xml:space="preserve">Dofinansowano </w:t>
      </w:r>
      <w:r w:rsidR="00FE786E">
        <w:rPr>
          <w:rStyle w:val="Pogrubienie"/>
          <w:sz w:val="24"/>
        </w:rPr>
        <w:t>Wysokomazowiecki Zlot Przyjaźni Drużyn</w:t>
      </w:r>
      <w:r>
        <w:rPr>
          <w:rStyle w:val="Pogrubienie"/>
          <w:sz w:val="24"/>
        </w:rPr>
        <w:br/>
      </w:r>
      <w:r w:rsidR="00FE786E">
        <w:rPr>
          <w:rStyle w:val="Pogrubienie"/>
          <w:sz w:val="24"/>
        </w:rPr>
        <w:t xml:space="preserve"> Harcerskich   </w:t>
      </w:r>
      <w:r w:rsidR="0000506B" w:rsidRPr="0000506B">
        <w:rPr>
          <w:rStyle w:val="Pogrubienie"/>
          <w:sz w:val="24"/>
        </w:rPr>
        <w:t xml:space="preserve">i Gromad Zuchowych   </w:t>
      </w:r>
      <w:r w:rsidR="00FE786E">
        <w:rPr>
          <w:rStyle w:val="Pogrubienie"/>
          <w:sz w:val="24"/>
        </w:rPr>
        <w:t xml:space="preserve">                </w:t>
      </w:r>
      <w:r w:rsidR="0000506B">
        <w:rPr>
          <w:rStyle w:val="Pogrubienie"/>
          <w:sz w:val="24"/>
        </w:rPr>
        <w:t xml:space="preserve">                                            </w:t>
      </w:r>
      <w:r w:rsidR="00FE786E">
        <w:rPr>
          <w:rStyle w:val="Pogrubienie"/>
          <w:sz w:val="24"/>
        </w:rPr>
        <w:t xml:space="preserve">   </w:t>
      </w:r>
      <w:r w:rsidR="0000506B" w:rsidRPr="0000506B">
        <w:rPr>
          <w:rStyle w:val="Pogrubienie"/>
          <w:sz w:val="24"/>
        </w:rPr>
        <w:t>- 1 499,23 zł</w:t>
      </w:r>
      <w:r w:rsidR="00FE786E" w:rsidRPr="0000506B">
        <w:rPr>
          <w:rStyle w:val="Pogrubienie"/>
          <w:sz w:val="24"/>
        </w:rPr>
        <w:t xml:space="preserve">   </w:t>
      </w:r>
      <w:r w:rsidRPr="0000506B">
        <w:rPr>
          <w:rStyle w:val="Pogrubienie"/>
          <w:sz w:val="24"/>
        </w:rPr>
        <w:t xml:space="preserve">                                                                     </w:t>
      </w:r>
    </w:p>
    <w:p w:rsidR="00F64D2E" w:rsidRDefault="00F64D2E" w:rsidP="002D12B9">
      <w:pPr>
        <w:numPr>
          <w:ilvl w:val="0"/>
          <w:numId w:val="9"/>
        </w:numPr>
        <w:spacing w:line="200" w:lineRule="atLeast"/>
        <w:rPr>
          <w:rStyle w:val="Pogrubienie"/>
          <w:sz w:val="24"/>
        </w:rPr>
      </w:pPr>
      <w:r>
        <w:rPr>
          <w:rStyle w:val="Pogrubienie"/>
          <w:sz w:val="24"/>
        </w:rPr>
        <w:t xml:space="preserve">Dofinansowano </w:t>
      </w:r>
      <w:r w:rsidR="009251D5">
        <w:rPr>
          <w:rStyle w:val="Pogrubienie"/>
          <w:sz w:val="24"/>
        </w:rPr>
        <w:t>Miejski Klub Sportowy RUCH realizujący zadania</w:t>
      </w:r>
      <w:r>
        <w:rPr>
          <w:rStyle w:val="Pogrubienie"/>
          <w:sz w:val="24"/>
        </w:rPr>
        <w:t xml:space="preserve"> w zakresie rozwoju sportu</w:t>
      </w:r>
      <w:r w:rsidR="009251D5">
        <w:rPr>
          <w:rStyle w:val="Pogrubienie"/>
          <w:sz w:val="24"/>
        </w:rPr>
        <w:t xml:space="preserve"> w mieście</w:t>
      </w:r>
      <w:r w:rsidR="004033DA">
        <w:rPr>
          <w:rStyle w:val="Pogrubienie"/>
          <w:sz w:val="24"/>
        </w:rPr>
        <w:t xml:space="preserve">                                                                                         </w:t>
      </w:r>
      <w:r w:rsidR="003B788B">
        <w:rPr>
          <w:rStyle w:val="Pogrubienie"/>
          <w:sz w:val="24"/>
        </w:rPr>
        <w:t>-</w:t>
      </w:r>
      <w:r w:rsidR="00136B61">
        <w:rPr>
          <w:rStyle w:val="Pogrubienie"/>
          <w:sz w:val="24"/>
        </w:rPr>
        <w:t xml:space="preserve"> </w:t>
      </w:r>
      <w:r w:rsidR="003B788B">
        <w:rPr>
          <w:rStyle w:val="Pogrubienie"/>
          <w:sz w:val="24"/>
        </w:rPr>
        <w:t xml:space="preserve"> 250</w:t>
      </w:r>
      <w:r w:rsidR="009251D5">
        <w:rPr>
          <w:rStyle w:val="Pogrubienie"/>
          <w:sz w:val="24"/>
        </w:rPr>
        <w:t> 000,00 zł</w:t>
      </w:r>
    </w:p>
    <w:p w:rsidR="00AC6783" w:rsidRDefault="00AC6783" w:rsidP="002D12B9">
      <w:pPr>
        <w:numPr>
          <w:ilvl w:val="0"/>
          <w:numId w:val="9"/>
        </w:numPr>
        <w:spacing w:line="200" w:lineRule="atLeast"/>
        <w:rPr>
          <w:rStyle w:val="Pogrubienie"/>
          <w:sz w:val="24"/>
        </w:rPr>
      </w:pPr>
      <w:r>
        <w:rPr>
          <w:rStyle w:val="Pogrubienie"/>
          <w:sz w:val="24"/>
        </w:rPr>
        <w:t xml:space="preserve">Dofinansowano spotkanie profilaktyczne w Specjalnym Ośrodku </w:t>
      </w:r>
    </w:p>
    <w:p w:rsidR="0067505D" w:rsidRDefault="00AC6783" w:rsidP="0067505D">
      <w:pPr>
        <w:spacing w:line="200" w:lineRule="atLeast"/>
        <w:ind w:left="720"/>
        <w:rPr>
          <w:rStyle w:val="Pogrubienie"/>
          <w:sz w:val="24"/>
        </w:rPr>
      </w:pPr>
      <w:r>
        <w:rPr>
          <w:rStyle w:val="Pogrubienie"/>
          <w:sz w:val="24"/>
        </w:rPr>
        <w:t xml:space="preserve">Szkolno-Wychowawczym w Długoborzu                                                 </w:t>
      </w:r>
      <w:r w:rsidR="00136B61">
        <w:rPr>
          <w:rStyle w:val="Pogrubienie"/>
          <w:sz w:val="24"/>
        </w:rPr>
        <w:t xml:space="preserve"> </w:t>
      </w:r>
      <w:r w:rsidR="0000506B">
        <w:rPr>
          <w:rStyle w:val="Pogrubienie"/>
          <w:sz w:val="24"/>
        </w:rPr>
        <w:t xml:space="preserve">      </w:t>
      </w:r>
      <w:r>
        <w:rPr>
          <w:rStyle w:val="Pogrubienie"/>
          <w:sz w:val="24"/>
        </w:rPr>
        <w:t xml:space="preserve"> - 827,88 zł</w:t>
      </w:r>
    </w:p>
    <w:p w:rsidR="0067505D" w:rsidRDefault="0067505D" w:rsidP="002D12B9">
      <w:pPr>
        <w:pStyle w:val="Akapitzlist"/>
        <w:numPr>
          <w:ilvl w:val="0"/>
          <w:numId w:val="9"/>
        </w:numPr>
        <w:spacing w:line="200" w:lineRule="atLeast"/>
        <w:rPr>
          <w:rStyle w:val="Pogrubienie"/>
          <w:sz w:val="24"/>
        </w:rPr>
      </w:pPr>
      <w:r>
        <w:rPr>
          <w:rStyle w:val="Pogrubienie"/>
          <w:sz w:val="24"/>
        </w:rPr>
        <w:t xml:space="preserve">Dofinansowano bal bezalkoholowy                                                        </w:t>
      </w:r>
      <w:r w:rsidR="0000506B">
        <w:rPr>
          <w:rStyle w:val="Pogrubienie"/>
          <w:sz w:val="24"/>
        </w:rPr>
        <w:t xml:space="preserve">       </w:t>
      </w:r>
      <w:r>
        <w:rPr>
          <w:rStyle w:val="Pogrubienie"/>
          <w:sz w:val="24"/>
        </w:rPr>
        <w:t xml:space="preserve"> - 5 500,0</w:t>
      </w:r>
      <w:r w:rsidR="00136B61">
        <w:rPr>
          <w:rStyle w:val="Pogrubienie"/>
          <w:sz w:val="24"/>
        </w:rPr>
        <w:t xml:space="preserve">0 </w:t>
      </w:r>
      <w:r>
        <w:rPr>
          <w:rStyle w:val="Pogrubienie"/>
          <w:sz w:val="24"/>
        </w:rPr>
        <w:t>zł</w:t>
      </w:r>
    </w:p>
    <w:p w:rsidR="00214326" w:rsidRPr="00214326" w:rsidRDefault="00214326" w:rsidP="00214326">
      <w:pPr>
        <w:pStyle w:val="Akapitzlist"/>
        <w:numPr>
          <w:ilvl w:val="0"/>
          <w:numId w:val="9"/>
        </w:numPr>
        <w:spacing w:line="200" w:lineRule="atLeast"/>
        <w:rPr>
          <w:rStyle w:val="Pogrubienie"/>
          <w:sz w:val="24"/>
        </w:rPr>
      </w:pPr>
      <w:r w:rsidRPr="00214326">
        <w:rPr>
          <w:rStyle w:val="Pogrubienie"/>
          <w:sz w:val="24"/>
        </w:rPr>
        <w:t xml:space="preserve">Dofinansowano półkolonie dla dzieci organizowane przez Stowarzyszenie </w:t>
      </w:r>
    </w:p>
    <w:p w:rsidR="00214326" w:rsidRPr="0067505D" w:rsidRDefault="00214326" w:rsidP="00BC4CAB">
      <w:pPr>
        <w:pStyle w:val="Akapitzlist"/>
        <w:spacing w:line="200" w:lineRule="atLeast"/>
        <w:ind w:left="644"/>
        <w:rPr>
          <w:rStyle w:val="Pogrubienie"/>
          <w:sz w:val="24"/>
        </w:rPr>
      </w:pPr>
      <w:r w:rsidRPr="00214326">
        <w:rPr>
          <w:rStyle w:val="Pogrubienie"/>
          <w:sz w:val="24"/>
        </w:rPr>
        <w:t xml:space="preserve"> Uśmiech Pokoleń przy współpracy z Akademią Artystyczną Ancymonek  - 2 600,00 zł</w:t>
      </w:r>
    </w:p>
    <w:p w:rsidR="006A4473" w:rsidRPr="00E20A19" w:rsidRDefault="00136B61" w:rsidP="00E20A19">
      <w:pPr>
        <w:spacing w:line="200" w:lineRule="atLeast"/>
        <w:ind w:left="720"/>
        <w:rPr>
          <w:b w:val="0"/>
          <w:bCs w:val="0"/>
          <w:sz w:val="24"/>
        </w:rPr>
      </w:pPr>
      <w:r>
        <w:rPr>
          <w:rStyle w:val="Pogrubienie"/>
          <w:sz w:val="24"/>
        </w:rPr>
        <w:t xml:space="preserve">   </w:t>
      </w:r>
    </w:p>
    <w:p w:rsidR="00E60446" w:rsidRDefault="00E60446" w:rsidP="00903496">
      <w:pPr>
        <w:spacing w:line="200" w:lineRule="atLeast"/>
        <w:ind w:left="720"/>
        <w:rPr>
          <w:i/>
          <w:color w:val="002060"/>
          <w:szCs w:val="28"/>
          <w:u w:val="single"/>
        </w:rPr>
      </w:pPr>
      <w:r w:rsidRPr="005F3F75">
        <w:rPr>
          <w:i/>
          <w:color w:val="002060"/>
          <w:szCs w:val="28"/>
          <w:u w:val="single"/>
        </w:rPr>
        <w:t>Z a d a n i e   Nr 5</w:t>
      </w:r>
    </w:p>
    <w:p w:rsidR="00903496" w:rsidRPr="00903496" w:rsidRDefault="00903496" w:rsidP="00903496">
      <w:pPr>
        <w:spacing w:line="200" w:lineRule="atLeast"/>
        <w:ind w:left="720"/>
        <w:rPr>
          <w:i/>
          <w:color w:val="002060"/>
          <w:szCs w:val="28"/>
          <w:u w:val="single"/>
        </w:rPr>
      </w:pPr>
      <w:bookmarkStart w:id="0" w:name="_GoBack"/>
      <w:bookmarkEnd w:id="0"/>
    </w:p>
    <w:p w:rsidR="00E60446" w:rsidRDefault="00E60446" w:rsidP="00E60446">
      <w:pPr>
        <w:shd w:val="clear" w:color="auto" w:fill="FFFFFF"/>
        <w:spacing w:line="276" w:lineRule="auto"/>
        <w:ind w:firstLine="708"/>
        <w:jc w:val="both"/>
        <w:rPr>
          <w:b w:val="0"/>
          <w:sz w:val="24"/>
        </w:rPr>
      </w:pPr>
      <w:r>
        <w:rPr>
          <w:b w:val="0"/>
          <w:bCs w:val="0"/>
          <w:sz w:val="24"/>
        </w:rPr>
        <w:t>Zakładało podejmowanie interwencji w związku z naruszeniem przepisów określonych w art.13¹ i 15 ustawy oraz występowanie przed sądem w charakterz</w:t>
      </w:r>
      <w:r w:rsidR="009251D5">
        <w:rPr>
          <w:b w:val="0"/>
          <w:bCs w:val="0"/>
          <w:sz w:val="24"/>
        </w:rPr>
        <w:t xml:space="preserve">e oskarżyciela publicznego. </w:t>
      </w:r>
      <w:r w:rsidR="009251D5">
        <w:rPr>
          <w:b w:val="0"/>
          <w:bCs w:val="0"/>
          <w:sz w:val="24"/>
        </w:rPr>
        <w:tab/>
      </w:r>
      <w:r w:rsidR="009251D5">
        <w:rPr>
          <w:b w:val="0"/>
          <w:bCs w:val="0"/>
          <w:sz w:val="24"/>
        </w:rPr>
        <w:tab/>
      </w:r>
      <w:r w:rsidRPr="005251E3">
        <w:rPr>
          <w:b w:val="0"/>
          <w:sz w:val="24"/>
        </w:rPr>
        <w:t>W 202</w:t>
      </w:r>
      <w:r w:rsidR="002E6C90">
        <w:rPr>
          <w:b w:val="0"/>
          <w:sz w:val="24"/>
        </w:rPr>
        <w:t>4</w:t>
      </w:r>
      <w:r w:rsidRPr="005251E3">
        <w:rPr>
          <w:b w:val="0"/>
          <w:sz w:val="24"/>
        </w:rPr>
        <w:t xml:space="preserve"> r.</w:t>
      </w:r>
      <w:r>
        <w:t xml:space="preserve"> </w:t>
      </w:r>
      <w:r>
        <w:rPr>
          <w:b w:val="0"/>
          <w:sz w:val="24"/>
        </w:rPr>
        <w:t>d</w:t>
      </w:r>
      <w:r w:rsidRPr="005251E3">
        <w:rPr>
          <w:b w:val="0"/>
          <w:sz w:val="24"/>
        </w:rPr>
        <w:t xml:space="preserve">o Miejskiej Komisji </w:t>
      </w:r>
      <w:r>
        <w:rPr>
          <w:b w:val="0"/>
          <w:sz w:val="24"/>
        </w:rPr>
        <w:t xml:space="preserve">Rozwiązywania Problemów Alkoholowych nie wpłynęło żadne zawiadomienie dotyczące niestosowania przepisów Ustawy o wychowaniu w trzeźwości i przeciwdziałaniu alkoholizmowi w związku z powyższym nie było podstaw do przeprowadzania kontroli. </w:t>
      </w:r>
    </w:p>
    <w:p w:rsidR="00E004D8" w:rsidRDefault="0000506B" w:rsidP="00E60446">
      <w:pPr>
        <w:shd w:val="clear" w:color="auto" w:fill="FFFFFF"/>
        <w:spacing w:line="276" w:lineRule="auto"/>
        <w:jc w:val="both"/>
        <w:rPr>
          <w:i/>
          <w:color w:val="1F3864" w:themeColor="accent5" w:themeShade="80"/>
          <w:szCs w:val="28"/>
        </w:rPr>
      </w:pPr>
      <w:r w:rsidRPr="0000506B">
        <w:rPr>
          <w:i/>
          <w:color w:val="1F3864" w:themeColor="accent5" w:themeShade="80"/>
          <w:szCs w:val="28"/>
        </w:rPr>
        <w:t xml:space="preserve">     </w:t>
      </w:r>
    </w:p>
    <w:p w:rsidR="00E004D8" w:rsidRDefault="0000506B" w:rsidP="00E60446">
      <w:pPr>
        <w:shd w:val="clear" w:color="auto" w:fill="FFFFFF"/>
        <w:spacing w:line="276" w:lineRule="auto"/>
        <w:jc w:val="both"/>
        <w:rPr>
          <w:i/>
          <w:color w:val="1F3864" w:themeColor="accent5" w:themeShade="80"/>
          <w:szCs w:val="28"/>
        </w:rPr>
      </w:pPr>
      <w:r w:rsidRPr="0000506B">
        <w:rPr>
          <w:i/>
          <w:color w:val="1F3864" w:themeColor="accent5" w:themeShade="80"/>
          <w:szCs w:val="28"/>
        </w:rPr>
        <w:lastRenderedPageBreak/>
        <w:t xml:space="preserve">  </w:t>
      </w:r>
    </w:p>
    <w:p w:rsidR="00E60446" w:rsidRDefault="0000506B" w:rsidP="00E60446">
      <w:pPr>
        <w:shd w:val="clear" w:color="auto" w:fill="FFFFFF"/>
        <w:spacing w:line="276" w:lineRule="auto"/>
        <w:jc w:val="both"/>
        <w:rPr>
          <w:i/>
          <w:color w:val="1F3864" w:themeColor="accent5" w:themeShade="80"/>
          <w:szCs w:val="28"/>
        </w:rPr>
      </w:pPr>
      <w:r w:rsidRPr="0000506B">
        <w:rPr>
          <w:i/>
          <w:color w:val="1F3864" w:themeColor="accent5" w:themeShade="80"/>
          <w:szCs w:val="28"/>
        </w:rPr>
        <w:t>Z a d a n i e   Nr 6</w:t>
      </w:r>
    </w:p>
    <w:p w:rsidR="0000506B" w:rsidRPr="00E93AF8" w:rsidRDefault="0000506B" w:rsidP="0000506B">
      <w:pPr>
        <w:shd w:val="clear" w:color="auto" w:fill="FFFFFF"/>
        <w:spacing w:line="276" w:lineRule="auto"/>
        <w:rPr>
          <w:b w:val="0"/>
          <w:color w:val="1F4E79" w:themeColor="accent1" w:themeShade="80"/>
          <w:sz w:val="24"/>
        </w:rPr>
      </w:pPr>
      <w:r w:rsidRPr="00E93AF8">
        <w:rPr>
          <w:b w:val="0"/>
          <w:color w:val="1F4E79" w:themeColor="accent1" w:themeShade="80"/>
          <w:sz w:val="24"/>
        </w:rPr>
        <w:t xml:space="preserve">Pomoc społeczna osobom uzależnionym i rodzinom osób uzależnionych </w:t>
      </w:r>
    </w:p>
    <w:p w:rsidR="0000506B" w:rsidRPr="00E93AF8" w:rsidRDefault="0000506B" w:rsidP="0000506B">
      <w:pPr>
        <w:shd w:val="clear" w:color="auto" w:fill="FFFFFF"/>
        <w:spacing w:line="276" w:lineRule="auto"/>
        <w:rPr>
          <w:b w:val="0"/>
          <w:color w:val="1F4E79" w:themeColor="accent1" w:themeShade="80"/>
          <w:sz w:val="24"/>
        </w:rPr>
      </w:pPr>
      <w:r w:rsidRPr="00E93AF8">
        <w:rPr>
          <w:b w:val="0"/>
          <w:color w:val="1F4E79" w:themeColor="accent1" w:themeShade="80"/>
          <w:sz w:val="24"/>
        </w:rPr>
        <w:t xml:space="preserve">dotkniętym ubóstwem i wykluczeniem społecznym oraz  integrowanie tych osób </w:t>
      </w:r>
    </w:p>
    <w:p w:rsidR="0000506B" w:rsidRPr="00E93AF8" w:rsidRDefault="0000506B" w:rsidP="0000506B">
      <w:pPr>
        <w:shd w:val="clear" w:color="auto" w:fill="FFFFFF"/>
        <w:spacing w:line="276" w:lineRule="auto"/>
        <w:rPr>
          <w:b w:val="0"/>
          <w:color w:val="1F4E79" w:themeColor="accent1" w:themeShade="80"/>
          <w:sz w:val="24"/>
        </w:rPr>
      </w:pPr>
      <w:r w:rsidRPr="00E93AF8">
        <w:rPr>
          <w:b w:val="0"/>
          <w:color w:val="1F4E79" w:themeColor="accent1" w:themeShade="80"/>
          <w:sz w:val="24"/>
        </w:rPr>
        <w:t>ze środowiskiem lokalnym z wykorzystaniem pracy socjalnej i kontraktu socjalnego</w:t>
      </w:r>
    </w:p>
    <w:p w:rsidR="0000506B" w:rsidRPr="0000506B" w:rsidRDefault="0000506B" w:rsidP="0000506B">
      <w:pPr>
        <w:shd w:val="clear" w:color="auto" w:fill="FFFFFF"/>
        <w:spacing w:line="276" w:lineRule="auto"/>
        <w:ind w:firstLine="708"/>
        <w:jc w:val="both"/>
        <w:rPr>
          <w:b w:val="0"/>
          <w:sz w:val="24"/>
        </w:rPr>
      </w:pPr>
      <w:r w:rsidRPr="0000506B">
        <w:rPr>
          <w:b w:val="0"/>
          <w:sz w:val="24"/>
        </w:rPr>
        <w:t>Miejski Ośrodek Pomocy Społecznej w Wysokiem Mazowieckiem  w 2024 roku udzielał pomocy osobom uzależnionym od alkoholu,  jednocześnie dotkniętych ubóstwem i wykluczeniem społecznym. Podejmowano także próby integrowania tych osób i rodzin ze środowiskiem lokalnym z wykorzystaniem pracy socjalnej.</w:t>
      </w:r>
    </w:p>
    <w:p w:rsidR="0000506B" w:rsidRPr="0000506B" w:rsidRDefault="0000506B" w:rsidP="0000506B">
      <w:pPr>
        <w:shd w:val="clear" w:color="auto" w:fill="FFFFFF"/>
        <w:spacing w:line="276" w:lineRule="auto"/>
        <w:jc w:val="both"/>
        <w:rPr>
          <w:b w:val="0"/>
          <w:sz w:val="24"/>
        </w:rPr>
      </w:pPr>
      <w:r w:rsidRPr="0000506B">
        <w:rPr>
          <w:b w:val="0"/>
          <w:sz w:val="24"/>
        </w:rPr>
        <w:tab/>
        <w:t>Powyższe zadanie realizowane było przez Miejski Ośrodek Pomocy Społecznej w Wysokiem Mazowieckiem w następujący sposób:</w:t>
      </w:r>
    </w:p>
    <w:p w:rsidR="0000506B" w:rsidRPr="0000506B" w:rsidRDefault="0000506B" w:rsidP="0000506B">
      <w:pPr>
        <w:shd w:val="clear" w:color="auto" w:fill="FFFFFF"/>
        <w:spacing w:line="276" w:lineRule="auto"/>
        <w:jc w:val="both"/>
        <w:rPr>
          <w:b w:val="0"/>
          <w:sz w:val="24"/>
        </w:rPr>
      </w:pPr>
      <w:r w:rsidRPr="0000506B">
        <w:rPr>
          <w:b w:val="0"/>
          <w:sz w:val="24"/>
        </w:rPr>
        <w:t>1.</w:t>
      </w:r>
      <w:r w:rsidRPr="0000506B">
        <w:rPr>
          <w:b w:val="0"/>
          <w:sz w:val="24"/>
        </w:rPr>
        <w:tab/>
        <w:t>przyznawanie i wypłacanie świadczeń przewidzianych ustawą o pomocy społecznej:</w:t>
      </w:r>
    </w:p>
    <w:p w:rsidR="0000506B" w:rsidRPr="0000506B" w:rsidRDefault="0000506B" w:rsidP="0000506B">
      <w:pPr>
        <w:shd w:val="clear" w:color="auto" w:fill="FFFFFF"/>
        <w:spacing w:line="276" w:lineRule="auto"/>
        <w:jc w:val="both"/>
        <w:rPr>
          <w:b w:val="0"/>
          <w:sz w:val="24"/>
        </w:rPr>
      </w:pPr>
      <w:r w:rsidRPr="0000506B">
        <w:rPr>
          <w:b w:val="0"/>
          <w:sz w:val="24"/>
        </w:rPr>
        <w:t>W roku 2024 ze wsparcia finansowego skorzystały rodziny, w których występował problem alkoholowy:</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z zasiłków stałych skorzystało 6 osób na kwotę 59570,72   zł</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z zasiłków okresowych skorzystało 9 rodzin na kwotę 13016,77 zł</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świadczenie pieniężne na zakup żywności otrzymało 6 rodzin na kwotę 21450 zł</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pomoc rzeczową w postaci produktów żywnościowych do odbioru w sklepie otrzymały 3 osoby na łączną kwotę 10200 zł oraz pomoc rzeczową w formie opału otrzymały 2 osoby na kwotę 1520 zł.</w:t>
      </w:r>
    </w:p>
    <w:p w:rsidR="0000506B" w:rsidRPr="0000506B" w:rsidRDefault="0000506B" w:rsidP="0000506B">
      <w:pPr>
        <w:shd w:val="clear" w:color="auto" w:fill="FFFFFF"/>
        <w:spacing w:line="276" w:lineRule="auto"/>
        <w:jc w:val="both"/>
        <w:rPr>
          <w:b w:val="0"/>
          <w:sz w:val="24"/>
        </w:rPr>
      </w:pPr>
      <w:r w:rsidRPr="0000506B">
        <w:rPr>
          <w:b w:val="0"/>
          <w:sz w:val="24"/>
        </w:rPr>
        <w:tab/>
        <w:t>Ponadto dodatkowo osoby te korzystały z pomocy żywnościowej wydawanej przez Stowarzyszenie na rzecz osób potrzebujących pomocy „Bliżej Ciebie”.</w:t>
      </w:r>
    </w:p>
    <w:p w:rsidR="0000506B" w:rsidRPr="0000506B" w:rsidRDefault="0000506B" w:rsidP="0000506B">
      <w:pPr>
        <w:shd w:val="clear" w:color="auto" w:fill="FFFFFF"/>
        <w:spacing w:line="276" w:lineRule="auto"/>
        <w:jc w:val="both"/>
        <w:rPr>
          <w:b w:val="0"/>
          <w:sz w:val="24"/>
        </w:rPr>
      </w:pPr>
      <w:r w:rsidRPr="0000506B">
        <w:rPr>
          <w:b w:val="0"/>
          <w:sz w:val="24"/>
        </w:rPr>
        <w:t>2.</w:t>
      </w:r>
      <w:r w:rsidRPr="0000506B">
        <w:rPr>
          <w:b w:val="0"/>
          <w:sz w:val="24"/>
        </w:rPr>
        <w:tab/>
        <w:t>Udzielana była również pomoc w formie pracy socjalnej na rzecz osób potrzebujących, którym:</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proponowano i motywowano do podjęcia leczenia w placówkach terapii uzależnień,</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udzielano wsparcia pacjentom po zakończonym leczeniu odwykowym,</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upowszechniano wiedzę na temat procedury funkcjonowania „Niebieskiej karty”,</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współpracowano z Powiatowym Urzędem Pracy w zakresie zatrudniania osób uzależnionych,</w:t>
      </w:r>
    </w:p>
    <w:p w:rsidR="0000506B" w:rsidRPr="0000506B" w:rsidRDefault="0000506B" w:rsidP="0000506B">
      <w:pPr>
        <w:shd w:val="clear" w:color="auto" w:fill="FFFFFF"/>
        <w:spacing w:line="276" w:lineRule="auto"/>
        <w:jc w:val="both"/>
        <w:rPr>
          <w:b w:val="0"/>
          <w:sz w:val="24"/>
        </w:rPr>
      </w:pPr>
      <w:r w:rsidRPr="0000506B">
        <w:rPr>
          <w:b w:val="0"/>
          <w:sz w:val="24"/>
        </w:rPr>
        <w:t>–</w:t>
      </w:r>
      <w:r w:rsidRPr="0000506B">
        <w:rPr>
          <w:b w:val="0"/>
          <w:sz w:val="24"/>
        </w:rPr>
        <w:tab/>
        <w:t>powiadomiono Zespół Interdyscyplinarny, Policję, Prokuraturę o występujących zjawiskach przemocy w rodzinie.</w:t>
      </w:r>
    </w:p>
    <w:p w:rsidR="0000506B" w:rsidRPr="0000506B" w:rsidRDefault="0000506B" w:rsidP="0000506B">
      <w:pPr>
        <w:shd w:val="clear" w:color="auto" w:fill="FFFFFF"/>
        <w:spacing w:line="276" w:lineRule="auto"/>
        <w:jc w:val="both"/>
        <w:rPr>
          <w:b w:val="0"/>
          <w:sz w:val="24"/>
        </w:rPr>
      </w:pPr>
      <w:r w:rsidRPr="0000506B">
        <w:rPr>
          <w:b w:val="0"/>
          <w:sz w:val="24"/>
        </w:rPr>
        <w:tab/>
        <w:t xml:space="preserve">W 2024 r. do Zespołu Interdyscyplinarnego wpłynęło 31 formularzy  „Niebieska Karta - A” dot. podejrzenia występowania przemocy domowej, gdzie najczęściej osobą stosującą przemoc był mąż/partner nadużywający alkoholu. </w:t>
      </w:r>
    </w:p>
    <w:p w:rsidR="0000506B" w:rsidRDefault="0000506B" w:rsidP="0000506B">
      <w:pPr>
        <w:shd w:val="clear" w:color="auto" w:fill="FFFFFF"/>
        <w:spacing w:line="276" w:lineRule="auto"/>
        <w:jc w:val="both"/>
        <w:rPr>
          <w:b w:val="0"/>
          <w:sz w:val="24"/>
        </w:rPr>
      </w:pPr>
      <w:r w:rsidRPr="0000506B">
        <w:rPr>
          <w:b w:val="0"/>
          <w:sz w:val="24"/>
        </w:rPr>
        <w:t>W okresie zimowym pracownicy socjalni dokonywali odwiedzin w miejscu zamieszkania osób uzależnionych.</w:t>
      </w:r>
    </w:p>
    <w:p w:rsidR="0000506B" w:rsidRDefault="0000506B" w:rsidP="0000506B">
      <w:pPr>
        <w:shd w:val="clear" w:color="auto" w:fill="FFFFFF"/>
        <w:spacing w:line="276" w:lineRule="auto"/>
        <w:jc w:val="both"/>
        <w:rPr>
          <w:b w:val="0"/>
          <w:sz w:val="24"/>
        </w:rPr>
      </w:pPr>
    </w:p>
    <w:p w:rsidR="00F9423D" w:rsidRDefault="00F9423D" w:rsidP="0000506B">
      <w:pPr>
        <w:shd w:val="clear" w:color="auto" w:fill="FFFFFF"/>
        <w:spacing w:line="276" w:lineRule="auto"/>
        <w:jc w:val="both"/>
        <w:rPr>
          <w:b w:val="0"/>
          <w:sz w:val="24"/>
        </w:rPr>
      </w:pPr>
    </w:p>
    <w:p w:rsidR="0000506B" w:rsidRPr="00075720" w:rsidRDefault="0000506B" w:rsidP="0000506B">
      <w:pPr>
        <w:pStyle w:val="Akapitzlist"/>
        <w:numPr>
          <w:ilvl w:val="0"/>
          <w:numId w:val="22"/>
        </w:numPr>
        <w:shd w:val="clear" w:color="auto" w:fill="FFFFFF"/>
        <w:spacing w:line="276" w:lineRule="auto"/>
        <w:jc w:val="both"/>
        <w:rPr>
          <w:color w:val="002060"/>
          <w:sz w:val="24"/>
        </w:rPr>
      </w:pPr>
      <w:r w:rsidRPr="002B5867">
        <w:rPr>
          <w:color w:val="002060"/>
          <w:sz w:val="24"/>
        </w:rPr>
        <w:t>Z pracy Miejskiej Komisji Rozwiązywania Problemów Alkoholowych w 202</w:t>
      </w:r>
      <w:r w:rsidR="00E93AF8" w:rsidRPr="002B5867">
        <w:rPr>
          <w:color w:val="002060"/>
          <w:sz w:val="24"/>
        </w:rPr>
        <w:t>4</w:t>
      </w:r>
      <w:r w:rsidRPr="002B5867">
        <w:rPr>
          <w:color w:val="002060"/>
          <w:sz w:val="24"/>
        </w:rPr>
        <w:t xml:space="preserve"> r.</w:t>
      </w:r>
    </w:p>
    <w:p w:rsidR="0000506B" w:rsidRPr="0000506B" w:rsidRDefault="0000506B" w:rsidP="00150C18">
      <w:pPr>
        <w:shd w:val="clear" w:color="auto" w:fill="FFFFFF"/>
        <w:spacing w:line="360" w:lineRule="auto"/>
        <w:ind w:firstLine="708"/>
        <w:jc w:val="both"/>
        <w:rPr>
          <w:b w:val="0"/>
          <w:sz w:val="24"/>
        </w:rPr>
      </w:pPr>
      <w:r w:rsidRPr="0000506B">
        <w:rPr>
          <w:b w:val="0"/>
          <w:sz w:val="24"/>
        </w:rPr>
        <w:t xml:space="preserve">Miejska Komisja Rozwiązywania Problemów Alkoholowych w Wysokiem Mazowieckiem podejmuje czynności zobowiązujące poddaniu się leczeniu odwykowemu wobec osób uzależnionych od alkoholu, będących często sprawcami przemocy. Komisja inicjuje działania związane z profilaktyką i rozwiązywaniem problemów alkoholowych. Komisja podejmując czynności w zakresie obowiązku poddania się leczeniu odwykowemu; kieruje na badania przez biegłego psychologa i psychiatrę w celu wydania opinii w  przedmiocie uzależnienia od alkoholu.                        </w:t>
      </w:r>
    </w:p>
    <w:p w:rsidR="0000506B" w:rsidRPr="0000506B" w:rsidRDefault="0000506B" w:rsidP="00305EE2">
      <w:pPr>
        <w:shd w:val="clear" w:color="auto" w:fill="FFFFFF"/>
        <w:spacing w:line="360" w:lineRule="auto"/>
        <w:jc w:val="both"/>
        <w:rPr>
          <w:b w:val="0"/>
          <w:sz w:val="24"/>
        </w:rPr>
      </w:pPr>
      <w:r w:rsidRPr="0000506B">
        <w:rPr>
          <w:b w:val="0"/>
          <w:sz w:val="24"/>
        </w:rPr>
        <w:t>Miejska Komisja Rozwiązywania Problemów Alkoholowych w 202</w:t>
      </w:r>
      <w:r w:rsidR="00E93AF8">
        <w:rPr>
          <w:b w:val="0"/>
          <w:sz w:val="24"/>
        </w:rPr>
        <w:t>4</w:t>
      </w:r>
      <w:r w:rsidRPr="0000506B">
        <w:rPr>
          <w:b w:val="0"/>
          <w:sz w:val="24"/>
        </w:rPr>
        <w:t xml:space="preserve"> r. prowadziła postępowania wobec 1</w:t>
      </w:r>
      <w:r w:rsidR="00E93AF8">
        <w:rPr>
          <w:b w:val="0"/>
          <w:sz w:val="24"/>
        </w:rPr>
        <w:t>5</w:t>
      </w:r>
      <w:r w:rsidRPr="0000506B">
        <w:rPr>
          <w:b w:val="0"/>
          <w:sz w:val="24"/>
        </w:rPr>
        <w:t xml:space="preserve"> osób nadużywających alkoholu, co do których w 202</w:t>
      </w:r>
      <w:r w:rsidR="00E93AF8">
        <w:rPr>
          <w:b w:val="0"/>
          <w:sz w:val="24"/>
        </w:rPr>
        <w:t>4</w:t>
      </w:r>
      <w:r w:rsidRPr="0000506B">
        <w:rPr>
          <w:b w:val="0"/>
          <w:sz w:val="24"/>
        </w:rPr>
        <w:t xml:space="preserve"> r. wpłynęły wnioski o rozpoczęcie </w:t>
      </w:r>
      <w:r w:rsidRPr="0000506B">
        <w:rPr>
          <w:b w:val="0"/>
          <w:sz w:val="24"/>
        </w:rPr>
        <w:lastRenderedPageBreak/>
        <w:t>czynności zmierzających do podjęcia leczenia odwykowego oraz kontynuowano postępowanie wobec osób, co do których wnioski wpłynęły w roku ubiegłym. W 202</w:t>
      </w:r>
      <w:r w:rsidR="00E93AF8">
        <w:rPr>
          <w:b w:val="0"/>
          <w:sz w:val="24"/>
        </w:rPr>
        <w:t>4</w:t>
      </w:r>
      <w:r w:rsidRPr="0000506B">
        <w:rPr>
          <w:b w:val="0"/>
          <w:sz w:val="24"/>
        </w:rPr>
        <w:t xml:space="preserve"> r. do Miejskiej Komisji Rozwiązywania Problemów Alkoholowych wpłynęły wnioski z:</w:t>
      </w:r>
    </w:p>
    <w:p w:rsidR="0000506B" w:rsidRPr="0000506B" w:rsidRDefault="0000506B" w:rsidP="00305EE2">
      <w:pPr>
        <w:shd w:val="clear" w:color="auto" w:fill="FFFFFF"/>
        <w:spacing w:line="276" w:lineRule="auto"/>
        <w:rPr>
          <w:b w:val="0"/>
          <w:sz w:val="24"/>
        </w:rPr>
      </w:pPr>
      <w:r w:rsidRPr="0000506B">
        <w:rPr>
          <w:b w:val="0"/>
          <w:sz w:val="24"/>
        </w:rPr>
        <w:t>1.</w:t>
      </w:r>
      <w:r w:rsidRPr="0000506B">
        <w:rPr>
          <w:b w:val="0"/>
          <w:sz w:val="24"/>
        </w:rPr>
        <w:tab/>
        <w:t>Komendy Powiatowej Policji – 11</w:t>
      </w:r>
      <w:r w:rsidR="00203C4C">
        <w:rPr>
          <w:b w:val="0"/>
          <w:sz w:val="24"/>
        </w:rPr>
        <w:t xml:space="preserve"> </w:t>
      </w:r>
      <w:r w:rsidR="00203C4C">
        <w:rPr>
          <w:b w:val="0"/>
          <w:sz w:val="24"/>
        </w:rPr>
        <w:br/>
        <w:t xml:space="preserve">           (w tym 2</w:t>
      </w:r>
      <w:r w:rsidR="00305EE2">
        <w:rPr>
          <w:b w:val="0"/>
          <w:sz w:val="24"/>
        </w:rPr>
        <w:t xml:space="preserve"> wnioski łącznie z Miejskim Ośrodkiem Pomocy Społecznej)</w:t>
      </w:r>
    </w:p>
    <w:p w:rsidR="0000506B" w:rsidRPr="0000506B" w:rsidRDefault="0000506B" w:rsidP="00305EE2">
      <w:pPr>
        <w:shd w:val="clear" w:color="auto" w:fill="FFFFFF"/>
        <w:spacing w:line="276" w:lineRule="auto"/>
        <w:rPr>
          <w:b w:val="0"/>
          <w:sz w:val="24"/>
        </w:rPr>
      </w:pPr>
      <w:r w:rsidRPr="0000506B">
        <w:rPr>
          <w:b w:val="0"/>
          <w:sz w:val="24"/>
        </w:rPr>
        <w:t>2.</w:t>
      </w:r>
      <w:r w:rsidRPr="0000506B">
        <w:rPr>
          <w:b w:val="0"/>
          <w:sz w:val="24"/>
        </w:rPr>
        <w:tab/>
        <w:t>Członków rodziny – 2</w:t>
      </w:r>
    </w:p>
    <w:p w:rsidR="0000506B" w:rsidRPr="0000506B" w:rsidRDefault="0000506B" w:rsidP="00305EE2">
      <w:pPr>
        <w:shd w:val="clear" w:color="auto" w:fill="FFFFFF"/>
        <w:spacing w:line="276" w:lineRule="auto"/>
        <w:rPr>
          <w:b w:val="0"/>
          <w:sz w:val="24"/>
        </w:rPr>
      </w:pPr>
      <w:r w:rsidRPr="0000506B">
        <w:rPr>
          <w:b w:val="0"/>
          <w:sz w:val="24"/>
        </w:rPr>
        <w:t>3.</w:t>
      </w:r>
      <w:r w:rsidRPr="0000506B">
        <w:rPr>
          <w:b w:val="0"/>
          <w:sz w:val="24"/>
        </w:rPr>
        <w:tab/>
        <w:t xml:space="preserve">Miejskiego Ośrodka Pomocy Społecznej – </w:t>
      </w:r>
      <w:r w:rsidR="00305EE2">
        <w:rPr>
          <w:b w:val="0"/>
          <w:sz w:val="24"/>
        </w:rPr>
        <w:t xml:space="preserve">2 </w:t>
      </w:r>
      <w:r w:rsidRPr="0000506B">
        <w:rPr>
          <w:b w:val="0"/>
          <w:sz w:val="24"/>
        </w:rPr>
        <w:t xml:space="preserve"> </w:t>
      </w:r>
      <w:r w:rsidR="00203C4C">
        <w:rPr>
          <w:b w:val="0"/>
          <w:sz w:val="24"/>
        </w:rPr>
        <w:t xml:space="preserve">(2 wnioski dotyczyły osób wobec których postępowanie toczone było już w 2023 r.) </w:t>
      </w:r>
    </w:p>
    <w:p w:rsidR="0000506B" w:rsidRDefault="0000506B" w:rsidP="0000506B">
      <w:pPr>
        <w:shd w:val="clear" w:color="auto" w:fill="FFFFFF"/>
        <w:spacing w:line="276" w:lineRule="auto"/>
        <w:jc w:val="both"/>
        <w:rPr>
          <w:b w:val="0"/>
          <w:sz w:val="24"/>
        </w:rPr>
      </w:pPr>
      <w:r w:rsidRPr="0000506B">
        <w:rPr>
          <w:b w:val="0"/>
          <w:sz w:val="24"/>
        </w:rPr>
        <w:t xml:space="preserve">Członkowie komisji podczas posiedzeń postanowili wobec: </w:t>
      </w:r>
      <w:r w:rsidR="00305EE2">
        <w:rPr>
          <w:b w:val="0"/>
          <w:sz w:val="24"/>
        </w:rPr>
        <w:t>2</w:t>
      </w:r>
      <w:r w:rsidRPr="0000506B">
        <w:rPr>
          <w:b w:val="0"/>
          <w:sz w:val="24"/>
        </w:rPr>
        <w:t xml:space="preserve"> os</w:t>
      </w:r>
      <w:r w:rsidR="00305EE2">
        <w:rPr>
          <w:b w:val="0"/>
          <w:sz w:val="24"/>
        </w:rPr>
        <w:t>ób</w:t>
      </w:r>
      <w:r w:rsidRPr="0000506B">
        <w:rPr>
          <w:b w:val="0"/>
          <w:sz w:val="24"/>
        </w:rPr>
        <w:t xml:space="preserve"> złożyć wnios</w:t>
      </w:r>
      <w:r w:rsidR="00305EE2">
        <w:rPr>
          <w:b w:val="0"/>
          <w:sz w:val="24"/>
        </w:rPr>
        <w:t>ki</w:t>
      </w:r>
      <w:r w:rsidRPr="0000506B">
        <w:rPr>
          <w:b w:val="0"/>
          <w:sz w:val="24"/>
        </w:rPr>
        <w:t xml:space="preserve"> do Sądu Rejonowego o wszczęcie czynności zmierzających do przymusowego leczenia w zakładzie lecznictwa   odwykowego, </w:t>
      </w:r>
      <w:r w:rsidR="00C25BDC">
        <w:rPr>
          <w:b w:val="0"/>
          <w:sz w:val="24"/>
        </w:rPr>
        <w:t>10</w:t>
      </w:r>
      <w:r w:rsidRPr="0000506B">
        <w:rPr>
          <w:b w:val="0"/>
          <w:sz w:val="24"/>
        </w:rPr>
        <w:t xml:space="preserve"> os</w:t>
      </w:r>
      <w:r w:rsidR="00C25BDC">
        <w:rPr>
          <w:b w:val="0"/>
          <w:sz w:val="24"/>
        </w:rPr>
        <w:t>ó</w:t>
      </w:r>
      <w:r w:rsidRPr="0000506B">
        <w:rPr>
          <w:b w:val="0"/>
          <w:sz w:val="24"/>
        </w:rPr>
        <w:t xml:space="preserve">b skierować na badania  do biegłych w celu wydania opinii w  przedmiocie uzależnienia od alkoholu, </w:t>
      </w:r>
      <w:r w:rsidR="00C25BDC">
        <w:rPr>
          <w:b w:val="0"/>
          <w:sz w:val="24"/>
        </w:rPr>
        <w:t>1</w:t>
      </w:r>
      <w:r w:rsidR="00150C18">
        <w:rPr>
          <w:b w:val="0"/>
          <w:sz w:val="24"/>
        </w:rPr>
        <w:t xml:space="preserve">  osobie</w:t>
      </w:r>
      <w:r w:rsidRPr="0000506B">
        <w:rPr>
          <w:b w:val="0"/>
          <w:sz w:val="24"/>
        </w:rPr>
        <w:t xml:space="preserve"> zalecono uczęszczanie na indywidualne rozmowy z psychologiem, który przyjmuje w Punkcie Konsultacyjnym dla Osób Uzależnionych i Członków ich Rodzin, </w:t>
      </w:r>
      <w:r w:rsidR="00C25BDC">
        <w:rPr>
          <w:b w:val="0"/>
          <w:sz w:val="24"/>
        </w:rPr>
        <w:t>5</w:t>
      </w:r>
      <w:r w:rsidRPr="0000506B">
        <w:rPr>
          <w:b w:val="0"/>
          <w:sz w:val="24"/>
        </w:rPr>
        <w:t xml:space="preserve"> osobom zalecono rozpoczęcie terapii w Poradni Leczenia Uzależnienia Od Alkoholu i Współuzależnienia. Jedna osoba, co do której prowadzone były czynności sama zgłosiła się na stacjonarne leczenie odwykowe.</w:t>
      </w:r>
    </w:p>
    <w:p w:rsidR="0000506B" w:rsidRDefault="0000506B" w:rsidP="0000506B">
      <w:pPr>
        <w:pStyle w:val="Nagwek4"/>
        <w:keepLines w:val="0"/>
        <w:numPr>
          <w:ilvl w:val="3"/>
          <w:numId w:val="1"/>
        </w:numPr>
        <w:spacing w:before="240" w:after="120"/>
        <w:ind w:left="0" w:firstLine="0"/>
        <w:jc w:val="center"/>
        <w:rPr>
          <w:sz w:val="24"/>
        </w:rPr>
      </w:pPr>
      <w:r>
        <w:rPr>
          <w:rFonts w:ascii="Times New Roman" w:hAnsi="Times New Roman" w:cs="Times New Roman"/>
          <w:sz w:val="24"/>
        </w:rPr>
        <w:t>Sprawozdanie z działalności Zespołu Interdyscyplinarnego w Gminie Miejskiej Wysokie Mazowieckie w roku 2024</w:t>
      </w:r>
    </w:p>
    <w:p w:rsidR="0000506B" w:rsidRPr="0000506B" w:rsidRDefault="0000506B" w:rsidP="0000506B">
      <w:pPr>
        <w:pStyle w:val="Tekstpodstawowy"/>
        <w:spacing w:line="360" w:lineRule="auto"/>
        <w:rPr>
          <w:sz w:val="24"/>
        </w:rPr>
      </w:pPr>
      <w:r w:rsidRPr="0000506B">
        <w:rPr>
          <w:sz w:val="24"/>
        </w:rPr>
        <w:tab/>
        <w:t xml:space="preserve">W 2024 r. odbyło się 6  posiedzeń  Zespołu Interdyscyplinarnego  w Gminie Miejskiej Wysokie  Mazowieckie. Podczas tych spotkań przedstawiciele instytucji wchodzących w skład Zespołu Interdyscyplinarnego omawiali problemy dotyczące skali zjawiska przemocy domowej na terenie miasta Wysokie Mazowieckie oraz zwiększenia skuteczności działań interwencyjnych wobec osób stosujących przemoc domową. Na posiedzeniach Zespołu Interdyscyplinarnego były omawiane sprawy organizacyjne pracy Zespołu i sprawy grup </w:t>
      </w:r>
      <w:proofErr w:type="spellStart"/>
      <w:r w:rsidRPr="0000506B">
        <w:rPr>
          <w:sz w:val="24"/>
        </w:rPr>
        <w:t>diagnostyczno</w:t>
      </w:r>
      <w:proofErr w:type="spellEnd"/>
      <w:r w:rsidRPr="0000506B">
        <w:rPr>
          <w:sz w:val="24"/>
        </w:rPr>
        <w:t xml:space="preserve"> – pomocowych, powstałych po nowelizacji przepisów dot. przemocy domowej. Dokonywano także oceny sytuacji w rodzinach u których zakończono procedurę „Niebieskie Karty” oraz w których jest prowadzony 9 miesięczny  monitoring, zapoznawano się z efektami podjętych działań w ramach procedury w poszczególnych rodzinach.                                                     </w:t>
      </w:r>
    </w:p>
    <w:p w:rsidR="0000506B" w:rsidRPr="0000506B" w:rsidRDefault="0000506B" w:rsidP="0000506B">
      <w:pPr>
        <w:pStyle w:val="Tekstpodstawowy"/>
        <w:spacing w:line="360" w:lineRule="auto"/>
        <w:rPr>
          <w:sz w:val="24"/>
        </w:rPr>
      </w:pPr>
      <w:r w:rsidRPr="0000506B">
        <w:rPr>
          <w:sz w:val="24"/>
        </w:rPr>
        <w:tab/>
        <w:t xml:space="preserve">W okresie od 1 stycznia 2024 roku do 31 grudnia 2024 roku do przewodniczącego Zespołu Interdyscyplinarnego  wpłynęło  31  formularzy ,,Niebieska Karta A"- związanych z podejrzeniem stosowania przemocy domowej. Z roku poprzedniego - 2023, kontynuowano procedurę w 11  rodzinach. Z rodzinami dotkniętymi przemocą domową pracowało 40 grup </w:t>
      </w:r>
      <w:proofErr w:type="spellStart"/>
      <w:r w:rsidRPr="0000506B">
        <w:rPr>
          <w:sz w:val="24"/>
        </w:rPr>
        <w:t>diagnostyczno</w:t>
      </w:r>
      <w:proofErr w:type="spellEnd"/>
      <w:r w:rsidRPr="0000506B">
        <w:rPr>
          <w:sz w:val="24"/>
        </w:rPr>
        <w:t xml:space="preserve"> – pomocowych. Ogółem w 2024 roku grupy </w:t>
      </w:r>
      <w:proofErr w:type="spellStart"/>
      <w:r w:rsidRPr="0000506B">
        <w:rPr>
          <w:sz w:val="24"/>
        </w:rPr>
        <w:t>diagnostyczno</w:t>
      </w:r>
      <w:proofErr w:type="spellEnd"/>
      <w:r w:rsidRPr="0000506B">
        <w:rPr>
          <w:sz w:val="24"/>
        </w:rPr>
        <w:t xml:space="preserve"> - pomocowe pracowały z 38 rodzinami , w związku z czym odbyło się   107   posiedzeń grup </w:t>
      </w:r>
      <w:proofErr w:type="spellStart"/>
      <w:r w:rsidRPr="0000506B">
        <w:rPr>
          <w:sz w:val="24"/>
        </w:rPr>
        <w:t>diagnostyczno</w:t>
      </w:r>
      <w:proofErr w:type="spellEnd"/>
      <w:r w:rsidRPr="0000506B">
        <w:rPr>
          <w:sz w:val="24"/>
        </w:rPr>
        <w:t xml:space="preserve"> - pomocowych.</w:t>
      </w:r>
    </w:p>
    <w:p w:rsidR="0000506B" w:rsidRPr="0000506B" w:rsidRDefault="0000506B" w:rsidP="0000506B">
      <w:pPr>
        <w:spacing w:line="360" w:lineRule="auto"/>
        <w:jc w:val="both"/>
        <w:rPr>
          <w:b w:val="0"/>
          <w:sz w:val="24"/>
        </w:rPr>
      </w:pPr>
      <w:r w:rsidRPr="0000506B">
        <w:rPr>
          <w:b w:val="0"/>
          <w:bCs w:val="0"/>
          <w:sz w:val="24"/>
        </w:rPr>
        <w:tab/>
        <w:t xml:space="preserve">W 2024 roku ( na wniosek członków grup   </w:t>
      </w:r>
      <w:proofErr w:type="spellStart"/>
      <w:r w:rsidRPr="0000506B">
        <w:rPr>
          <w:b w:val="0"/>
          <w:bCs w:val="0"/>
          <w:sz w:val="24"/>
        </w:rPr>
        <w:t>diagnostyczno</w:t>
      </w:r>
      <w:proofErr w:type="spellEnd"/>
      <w:r w:rsidRPr="0000506B">
        <w:rPr>
          <w:b w:val="0"/>
          <w:bCs w:val="0"/>
          <w:sz w:val="24"/>
        </w:rPr>
        <w:t xml:space="preserve"> - pomocowych ) zakończono 28 procedur „Niebieskie Karty”, w tym: w 21  rodzinach w związku z ustaniem przemocy i uzasadnionym przypuszczeniem o zaprzestaniu dalszego stosowania przemocy w rodzinie oraz po zrealizowaniu indywidualnego planu pomocy, oraz w  7 rodzinach w związku z rozstrzygnięciem o braku zasadności podejmowania dalszych działań. Do innego Zespołu Interdyscyplinarnego przekazano 3 procedury zgodnie z właściwością miejscową pobytu os. doznającej przemocy domowej. Złożono do Prokuratury Rejonowej w Wysokiem Mazowieckiem 1 zawiadomienie o </w:t>
      </w:r>
      <w:r w:rsidRPr="0000506B">
        <w:rPr>
          <w:b w:val="0"/>
          <w:bCs w:val="0"/>
          <w:sz w:val="24"/>
        </w:rPr>
        <w:lastRenderedPageBreak/>
        <w:t>podejrzeniu przestępstwa z art 207 k.k. dot. stosowania przemocy. W grudniu 2024 r. Prokuratura przekazała akt oskarżenia dot. osoby stosującej przemoc do Sądu Rejonowego w Wysokiem Mazowieckiem.</w:t>
      </w:r>
    </w:p>
    <w:p w:rsidR="0000506B" w:rsidRPr="0000506B" w:rsidRDefault="0000506B" w:rsidP="0000506B">
      <w:pPr>
        <w:spacing w:line="360" w:lineRule="auto"/>
        <w:jc w:val="both"/>
        <w:rPr>
          <w:b w:val="0"/>
          <w:sz w:val="24"/>
        </w:rPr>
      </w:pPr>
      <w:r w:rsidRPr="0000506B">
        <w:rPr>
          <w:b w:val="0"/>
          <w:sz w:val="24"/>
        </w:rPr>
        <w:tab/>
        <w:t xml:space="preserve">Członkami grup roboczych oraz grup </w:t>
      </w:r>
      <w:proofErr w:type="spellStart"/>
      <w:r w:rsidRPr="0000506B">
        <w:rPr>
          <w:b w:val="0"/>
          <w:sz w:val="24"/>
        </w:rPr>
        <w:t>diagnostyczno</w:t>
      </w:r>
      <w:proofErr w:type="spellEnd"/>
      <w:r w:rsidRPr="0000506B">
        <w:rPr>
          <w:b w:val="0"/>
          <w:sz w:val="24"/>
        </w:rPr>
        <w:t xml:space="preserve"> - pomocowych byli m.in.: pracownicy socjalni  z Miejskiego Ośrodka Pomocy Społecznej, dzielnicowi Komendy Powiatowej Policji, przewodnicząca Miejskiej Komisji Rozwiązywania Problemów Alkoholowych, pedagog z Miejskiego Zespołu Szkół, pedagog ze Szkoły Podstawowej nr 1 im. T. Kościuszki, wychowawcy z Przedszkola Miejskiego nr 1, wychowawcy z Ośrodka Szkolno-Wychowawczego w Długoborzu, pedagog z Centrum Kształcenia Zawodowego w Wysokiem Mazowieckiem,  pedagodzy ze szkół z Szepietowa, kuratorzy zawodowi i społeczni z Sądu Rejonowego w Wysokiem Mazowieckiem.</w:t>
      </w:r>
    </w:p>
    <w:p w:rsidR="0000506B" w:rsidRPr="0000506B" w:rsidRDefault="0000506B" w:rsidP="0000506B">
      <w:pPr>
        <w:spacing w:line="360" w:lineRule="auto"/>
        <w:ind w:firstLine="708"/>
        <w:jc w:val="both"/>
        <w:rPr>
          <w:b w:val="0"/>
          <w:sz w:val="24"/>
        </w:rPr>
      </w:pPr>
      <w:r w:rsidRPr="0000506B">
        <w:rPr>
          <w:b w:val="0"/>
          <w:sz w:val="24"/>
        </w:rPr>
        <w:t xml:space="preserve">Członkowie  grup </w:t>
      </w:r>
      <w:proofErr w:type="spellStart"/>
      <w:r w:rsidRPr="0000506B">
        <w:rPr>
          <w:b w:val="0"/>
          <w:sz w:val="24"/>
        </w:rPr>
        <w:t>diagnostyczno</w:t>
      </w:r>
      <w:proofErr w:type="spellEnd"/>
      <w:r w:rsidRPr="0000506B">
        <w:rPr>
          <w:b w:val="0"/>
          <w:sz w:val="24"/>
        </w:rPr>
        <w:t xml:space="preserve"> – pomocowych diagnozując problem przemocy domowej  opierali się przede wszystkim na informacjach uzyskanych od osoby, co do której istnieje podejrzenie, że jest osobą doznającą przemocy domowej (która jest zapraszana na posiedzenie grupy) oraz na informacjach od członków  grupy </w:t>
      </w:r>
      <w:proofErr w:type="spellStart"/>
      <w:r w:rsidRPr="0000506B">
        <w:rPr>
          <w:b w:val="0"/>
          <w:sz w:val="24"/>
        </w:rPr>
        <w:t>diagnostyczno</w:t>
      </w:r>
      <w:proofErr w:type="spellEnd"/>
      <w:r w:rsidRPr="0000506B">
        <w:rPr>
          <w:b w:val="0"/>
          <w:sz w:val="24"/>
        </w:rPr>
        <w:t xml:space="preserve"> – pomocowej, na temat danej rodziny. Diagnoza sytuacji danej rodziny polegała na ustaleniu m.in. sytuacji ekonomicznej, rodzinnej, zawodowej, mieszkaniowej, zdrowotnej, edukacyjnej itp. Ponadto członkowie grup roboczych i </w:t>
      </w:r>
      <w:proofErr w:type="spellStart"/>
      <w:r w:rsidRPr="0000506B">
        <w:rPr>
          <w:b w:val="0"/>
          <w:sz w:val="24"/>
        </w:rPr>
        <w:t>diagnostyczno</w:t>
      </w:r>
      <w:proofErr w:type="spellEnd"/>
      <w:r w:rsidRPr="0000506B">
        <w:rPr>
          <w:b w:val="0"/>
          <w:sz w:val="24"/>
        </w:rPr>
        <w:t xml:space="preserve"> – pomocowych, opracowywali indywidualny plan pomocy dla danej rodziny, który był później realizowany. Rodziny, w których zakończono procedurę „Niebieska Karta”, zgodnie z nowelizacją przepisów, były poddawane 9 miesięcznemu monitoringowi. W przypadku wpłynięcia kolejnego formularza „</w:t>
      </w:r>
      <w:proofErr w:type="spellStart"/>
      <w:r w:rsidRPr="0000506B">
        <w:rPr>
          <w:b w:val="0"/>
          <w:sz w:val="24"/>
        </w:rPr>
        <w:t>Nk</w:t>
      </w:r>
      <w:proofErr w:type="spellEnd"/>
      <w:r w:rsidRPr="0000506B">
        <w:rPr>
          <w:b w:val="0"/>
          <w:sz w:val="24"/>
        </w:rPr>
        <w:t>-A” w trakcie prowadzenia monitoringu w danej rodzinie, rozpoczynano od nowa działania w ramach procedury „Niebieskie Karty”.</w:t>
      </w:r>
    </w:p>
    <w:p w:rsidR="0000506B" w:rsidRPr="0000506B" w:rsidRDefault="0000506B" w:rsidP="0000506B">
      <w:pPr>
        <w:spacing w:line="360" w:lineRule="auto"/>
        <w:ind w:firstLine="708"/>
        <w:jc w:val="both"/>
        <w:rPr>
          <w:b w:val="0"/>
          <w:sz w:val="24"/>
        </w:rPr>
      </w:pPr>
      <w:r w:rsidRPr="0000506B">
        <w:rPr>
          <w:b w:val="0"/>
          <w:sz w:val="24"/>
        </w:rPr>
        <w:t xml:space="preserve">Osobom, co do których istniało podejrzenie, że są dotknięte przemocą domową, członkowie grup </w:t>
      </w:r>
      <w:proofErr w:type="spellStart"/>
      <w:r w:rsidRPr="0000506B">
        <w:rPr>
          <w:b w:val="0"/>
          <w:sz w:val="24"/>
        </w:rPr>
        <w:t>diagnostyczno</w:t>
      </w:r>
      <w:proofErr w:type="spellEnd"/>
      <w:r w:rsidRPr="0000506B">
        <w:rPr>
          <w:b w:val="0"/>
          <w:sz w:val="24"/>
        </w:rPr>
        <w:t xml:space="preserve"> – pomocowych, udzielali wsparcia, porad, informacji o punktach konsultacyjnych, Poradni Leczenia Uzależnienia i Współuzależnienia w Wysokiem Mazowieckiem, klubie abstynenta ,,Łabędź”, uzyskaniu świadczeń z pomocy społecznej i pracy socjalnej, w sytuacjach szczególnie trudnych informowali Sąd Rejonowy, Prokuraturę oraz współpracowali z kuratorami. Pracownicy socjalni prowadzili także monitoring w rodzinie, odwiedzając środowisko, sprawdzając stan bezpieczeństwa, udzielając wsparcia, współpracując z policją, szkołą, służbą zdrowia i sądem. Interwencje w środowisku przeprowadzane były z udziałem dzielnicowych. </w:t>
      </w:r>
    </w:p>
    <w:p w:rsidR="0000506B" w:rsidRPr="0000506B" w:rsidRDefault="0000506B" w:rsidP="0000506B">
      <w:pPr>
        <w:pStyle w:val="Tekstpodstawowy"/>
        <w:spacing w:line="360" w:lineRule="auto"/>
        <w:ind w:firstLine="708"/>
        <w:rPr>
          <w:sz w:val="24"/>
        </w:rPr>
      </w:pPr>
      <w:r w:rsidRPr="0000506B">
        <w:rPr>
          <w:sz w:val="24"/>
        </w:rPr>
        <w:t>Miejski Ośrodek Pomocy Społecznej w Wysokiem Mazowieckiem w 2024 roku skierował 6 wniosków do Miejskiej Komisji Rozwiązywania Problemów Alkoholowych w Wysokiem Mazowieckiem o podjęcie stosownych działań wobec osób nadużywających alkoholu.</w:t>
      </w:r>
    </w:p>
    <w:p w:rsidR="0000506B" w:rsidRDefault="0000506B" w:rsidP="0000506B">
      <w:pPr>
        <w:spacing w:line="360" w:lineRule="auto"/>
        <w:ind w:firstLine="708"/>
        <w:jc w:val="both"/>
        <w:rPr>
          <w:b w:val="0"/>
          <w:sz w:val="24"/>
        </w:rPr>
      </w:pPr>
      <w:r w:rsidRPr="0000506B">
        <w:rPr>
          <w:b w:val="0"/>
          <w:sz w:val="24"/>
        </w:rPr>
        <w:t xml:space="preserve">W ramach prac  grup </w:t>
      </w:r>
      <w:proofErr w:type="spellStart"/>
      <w:r w:rsidRPr="0000506B">
        <w:rPr>
          <w:b w:val="0"/>
          <w:sz w:val="24"/>
        </w:rPr>
        <w:t>diagnostyczno</w:t>
      </w:r>
      <w:proofErr w:type="spellEnd"/>
      <w:r w:rsidRPr="0000506B">
        <w:rPr>
          <w:b w:val="0"/>
          <w:sz w:val="24"/>
        </w:rPr>
        <w:t xml:space="preserve"> - pomocowych, z osobami stosującymi przemoc  prowadzone były rozmowy o konsekwencjach prawnych przemocy fizycznej, psychicznej, ekonomicznej, zaniedbaniach itp. Wskazywane były możliwości podjęcia leczenia w zakresie nadużywania alkoholu -motywowanie do podjęcia leczenia odwykowego, informowanie o punktach konsultacyjnych  oraz o możliwości udziału w programach korekcyjno- edukacyjnych dla sprawców </w:t>
      </w:r>
      <w:r w:rsidRPr="0000506B">
        <w:rPr>
          <w:b w:val="0"/>
          <w:sz w:val="24"/>
        </w:rPr>
        <w:lastRenderedPageBreak/>
        <w:t xml:space="preserve">przemocy w rodzinie ukierunkowanego na zmiany </w:t>
      </w:r>
      <w:proofErr w:type="spellStart"/>
      <w:r w:rsidRPr="0000506B">
        <w:rPr>
          <w:b w:val="0"/>
          <w:sz w:val="24"/>
        </w:rPr>
        <w:t>zachowań</w:t>
      </w:r>
      <w:proofErr w:type="spellEnd"/>
      <w:r w:rsidRPr="0000506B">
        <w:rPr>
          <w:b w:val="0"/>
          <w:sz w:val="24"/>
        </w:rPr>
        <w:t xml:space="preserve"> i postaw realizowanego przez Powiatowe Centrum Pomocy Rodzinie w Wysokiem Mazowieckiem. </w:t>
      </w:r>
    </w:p>
    <w:p w:rsidR="00C25BDC" w:rsidRPr="002B5867" w:rsidRDefault="00C25BDC" w:rsidP="002B5867">
      <w:pPr>
        <w:pStyle w:val="Akapitzlist"/>
        <w:numPr>
          <w:ilvl w:val="0"/>
          <w:numId w:val="22"/>
        </w:numPr>
        <w:spacing w:line="360" w:lineRule="auto"/>
        <w:jc w:val="center"/>
        <w:rPr>
          <w:i/>
          <w:color w:val="0070C0"/>
          <w:sz w:val="24"/>
        </w:rPr>
      </w:pPr>
      <w:r w:rsidRPr="002B5867">
        <w:rPr>
          <w:i/>
          <w:color w:val="0070C0"/>
          <w:sz w:val="24"/>
        </w:rPr>
        <w:t>Sprawozdanie z działalności Punktu Konsultacyjnego dla Osób Uzależnionych</w:t>
      </w:r>
    </w:p>
    <w:p w:rsidR="00C25BDC" w:rsidRPr="00C25BDC" w:rsidRDefault="00C25BDC" w:rsidP="00C25BDC">
      <w:pPr>
        <w:spacing w:line="360" w:lineRule="auto"/>
        <w:ind w:firstLine="708"/>
        <w:jc w:val="center"/>
        <w:rPr>
          <w:i/>
          <w:color w:val="0070C0"/>
          <w:sz w:val="24"/>
        </w:rPr>
      </w:pPr>
      <w:r w:rsidRPr="00C25BDC">
        <w:rPr>
          <w:i/>
          <w:color w:val="0070C0"/>
          <w:sz w:val="24"/>
        </w:rPr>
        <w:t>i Ich Rodzin w Wysokiem Mazowieckiem za 2024 rok</w:t>
      </w:r>
    </w:p>
    <w:p w:rsidR="00C25BDC" w:rsidRPr="00C25BDC" w:rsidRDefault="00C25BDC" w:rsidP="00C25BDC">
      <w:pPr>
        <w:spacing w:line="360" w:lineRule="auto"/>
        <w:jc w:val="both"/>
        <w:rPr>
          <w:b w:val="0"/>
          <w:sz w:val="24"/>
        </w:rPr>
      </w:pPr>
      <w:r w:rsidRPr="00C25BDC">
        <w:rPr>
          <w:b w:val="0"/>
          <w:sz w:val="24"/>
        </w:rPr>
        <w:t>W 2024 roku  Punkt Konsultacyjny dla Osób Uzależnionych  i Ich R</w:t>
      </w:r>
      <w:r>
        <w:rPr>
          <w:b w:val="0"/>
          <w:sz w:val="24"/>
        </w:rPr>
        <w:t xml:space="preserve">odzin  w </w:t>
      </w:r>
      <w:r w:rsidRPr="00C25BDC">
        <w:rPr>
          <w:b w:val="0"/>
          <w:sz w:val="24"/>
        </w:rPr>
        <w:t>Wysokiem Mazowieckiem był czynny dwa razy w miesiącu / pierwszy i trzeci poniedziałek miesiąca / w godz.  od 15.00 do</w:t>
      </w:r>
      <w:r>
        <w:rPr>
          <w:b w:val="0"/>
          <w:sz w:val="24"/>
        </w:rPr>
        <w:t xml:space="preserve"> 19.00.</w:t>
      </w:r>
      <w:r w:rsidRPr="00C25BDC">
        <w:rPr>
          <w:b w:val="0"/>
          <w:sz w:val="24"/>
        </w:rPr>
        <w:t xml:space="preserve">   Łącznie punkt konsultacyjny był czynny 8 godzin w miesiącu.</w:t>
      </w:r>
    </w:p>
    <w:p w:rsidR="00C25BDC" w:rsidRPr="00C25BDC" w:rsidRDefault="00C25BDC" w:rsidP="00C25BDC">
      <w:pPr>
        <w:spacing w:line="360" w:lineRule="auto"/>
        <w:ind w:firstLine="708"/>
        <w:jc w:val="both"/>
        <w:rPr>
          <w:b w:val="0"/>
          <w:sz w:val="24"/>
        </w:rPr>
      </w:pPr>
      <w:r w:rsidRPr="00C25BDC">
        <w:rPr>
          <w:b w:val="0"/>
          <w:sz w:val="24"/>
        </w:rPr>
        <w:t>W 2024 roku udzielono 93 porady.</w:t>
      </w:r>
    </w:p>
    <w:p w:rsidR="00C25BDC" w:rsidRPr="00C25BDC" w:rsidRDefault="00C25BDC" w:rsidP="00C25BDC">
      <w:pPr>
        <w:spacing w:line="360" w:lineRule="auto"/>
        <w:ind w:firstLine="708"/>
        <w:jc w:val="both"/>
        <w:rPr>
          <w:b w:val="0"/>
          <w:sz w:val="24"/>
        </w:rPr>
      </w:pPr>
      <w:r w:rsidRPr="00C25BDC">
        <w:rPr>
          <w:b w:val="0"/>
          <w:sz w:val="24"/>
        </w:rPr>
        <w:t>Z porad skorzystało 15 osób, w tym 8 mężczyzn i 7 kobiet.</w:t>
      </w:r>
    </w:p>
    <w:p w:rsidR="00C25BDC" w:rsidRPr="00C25BDC" w:rsidRDefault="00C25BDC" w:rsidP="00C25BDC">
      <w:pPr>
        <w:spacing w:line="360" w:lineRule="auto"/>
        <w:ind w:firstLine="708"/>
        <w:jc w:val="both"/>
        <w:rPr>
          <w:b w:val="0"/>
          <w:sz w:val="24"/>
        </w:rPr>
      </w:pPr>
      <w:r w:rsidRPr="00C25BDC">
        <w:rPr>
          <w:b w:val="0"/>
          <w:sz w:val="24"/>
        </w:rPr>
        <w:t>Przyjęto:</w:t>
      </w:r>
    </w:p>
    <w:p w:rsidR="00C25BDC" w:rsidRPr="00C25BDC" w:rsidRDefault="00C25BDC" w:rsidP="00C25BDC">
      <w:pPr>
        <w:spacing w:line="360" w:lineRule="auto"/>
        <w:ind w:firstLine="708"/>
        <w:jc w:val="both"/>
        <w:rPr>
          <w:b w:val="0"/>
          <w:sz w:val="24"/>
        </w:rPr>
      </w:pPr>
      <w:r w:rsidRPr="00C25BDC">
        <w:rPr>
          <w:b w:val="0"/>
          <w:sz w:val="24"/>
        </w:rPr>
        <w:t>•</w:t>
      </w:r>
      <w:r w:rsidRPr="00C25BDC">
        <w:rPr>
          <w:b w:val="0"/>
          <w:sz w:val="24"/>
        </w:rPr>
        <w:tab/>
        <w:t>7 osób z problemem alkoholowym, którym udzielono  44  porady,</w:t>
      </w:r>
    </w:p>
    <w:p w:rsidR="00C25BDC" w:rsidRPr="00C25BDC" w:rsidRDefault="00C25BDC" w:rsidP="00C25BDC">
      <w:pPr>
        <w:spacing w:line="360" w:lineRule="auto"/>
        <w:ind w:firstLine="708"/>
        <w:jc w:val="both"/>
        <w:rPr>
          <w:b w:val="0"/>
          <w:sz w:val="24"/>
        </w:rPr>
      </w:pPr>
      <w:r w:rsidRPr="00C25BDC">
        <w:rPr>
          <w:b w:val="0"/>
          <w:sz w:val="24"/>
        </w:rPr>
        <w:t>•</w:t>
      </w:r>
      <w:r w:rsidRPr="00C25BDC">
        <w:rPr>
          <w:b w:val="0"/>
          <w:sz w:val="24"/>
        </w:rPr>
        <w:tab/>
        <w:t>4 osoby zagrożone uzależnieniem, którym udzielono  15  porad,</w:t>
      </w:r>
    </w:p>
    <w:p w:rsidR="00C25BDC" w:rsidRPr="00C25BDC" w:rsidRDefault="00C25BDC" w:rsidP="00C25BDC">
      <w:pPr>
        <w:spacing w:line="360" w:lineRule="auto"/>
        <w:ind w:firstLine="708"/>
        <w:jc w:val="both"/>
        <w:rPr>
          <w:b w:val="0"/>
          <w:sz w:val="24"/>
        </w:rPr>
      </w:pPr>
      <w:r w:rsidRPr="00C25BDC">
        <w:rPr>
          <w:b w:val="0"/>
          <w:sz w:val="24"/>
        </w:rPr>
        <w:t>•</w:t>
      </w:r>
      <w:r w:rsidRPr="00C25BDC">
        <w:rPr>
          <w:b w:val="0"/>
          <w:sz w:val="24"/>
        </w:rPr>
        <w:tab/>
        <w:t>4 osoby współuzależnione / członek rodziny osoby uzależnionej /,                                     którym  udzielono 34  porady.</w:t>
      </w:r>
    </w:p>
    <w:p w:rsidR="00C25BDC" w:rsidRPr="00C25BDC" w:rsidRDefault="00C25BDC" w:rsidP="00C25BDC">
      <w:pPr>
        <w:spacing w:line="360" w:lineRule="auto"/>
        <w:ind w:firstLine="708"/>
        <w:jc w:val="both"/>
        <w:rPr>
          <w:b w:val="0"/>
          <w:sz w:val="24"/>
        </w:rPr>
      </w:pPr>
      <w:r w:rsidRPr="00C25BDC">
        <w:rPr>
          <w:b w:val="0"/>
          <w:sz w:val="24"/>
        </w:rPr>
        <w:t>Do Punktu Konsultacyjnego  10 osób zgłosiło się z własnej potrzeby,  5 osób zostało skierowanych przez MKRPA / w tym 2 osoby skierowane w  2022 roku, 2 osoby  skierowane w 2023 roku – kontynuacja, 1 osoba skierowana w 2024 roku /.</w:t>
      </w:r>
    </w:p>
    <w:p w:rsidR="0000506B" w:rsidRDefault="00C25BDC" w:rsidP="00C25BDC">
      <w:pPr>
        <w:spacing w:line="360" w:lineRule="auto"/>
        <w:ind w:firstLine="708"/>
        <w:jc w:val="both"/>
        <w:rPr>
          <w:b w:val="0"/>
          <w:sz w:val="24"/>
        </w:rPr>
      </w:pPr>
      <w:r w:rsidRPr="00C25BDC">
        <w:rPr>
          <w:b w:val="0"/>
          <w:sz w:val="24"/>
        </w:rPr>
        <w:t>W ramach udzielonych porad,  3 osobom udzielano wsparcia po zakończonym leczeniu odwykowym.</w:t>
      </w:r>
    </w:p>
    <w:p w:rsidR="002B5867" w:rsidRPr="00903496" w:rsidRDefault="002B5867" w:rsidP="00D0029D">
      <w:pPr>
        <w:pStyle w:val="Akapitzlist"/>
        <w:numPr>
          <w:ilvl w:val="0"/>
          <w:numId w:val="22"/>
        </w:numPr>
        <w:tabs>
          <w:tab w:val="left" w:pos="5535"/>
        </w:tabs>
        <w:spacing w:line="360" w:lineRule="auto"/>
        <w:jc w:val="both"/>
        <w:rPr>
          <w:color w:val="2F5496" w:themeColor="accent5" w:themeShade="BF"/>
          <w:sz w:val="24"/>
        </w:rPr>
      </w:pPr>
      <w:r w:rsidRPr="00903496">
        <w:rPr>
          <w:color w:val="2F5496" w:themeColor="accent5" w:themeShade="BF"/>
          <w:sz w:val="24"/>
        </w:rPr>
        <w:t xml:space="preserve">Sprawozdanie z działalności Straży Miejskiej </w:t>
      </w:r>
      <w:r w:rsidR="00903496" w:rsidRPr="00903496">
        <w:rPr>
          <w:color w:val="2F5496" w:themeColor="accent5" w:themeShade="BF"/>
          <w:sz w:val="24"/>
        </w:rPr>
        <w:t>w 2024 r.</w:t>
      </w:r>
    </w:p>
    <w:p w:rsidR="00C25BDC" w:rsidRPr="00C25BDC" w:rsidRDefault="00D0029D" w:rsidP="00C25BDC">
      <w:pPr>
        <w:spacing w:line="360" w:lineRule="auto"/>
        <w:ind w:firstLine="708"/>
        <w:jc w:val="both"/>
        <w:rPr>
          <w:b w:val="0"/>
          <w:sz w:val="24"/>
        </w:rPr>
      </w:pPr>
      <w:r>
        <w:rPr>
          <w:b w:val="0"/>
          <w:sz w:val="24"/>
        </w:rPr>
        <w:t>Zgodnie z przyznanymi</w:t>
      </w:r>
      <w:r w:rsidR="00C25BDC" w:rsidRPr="00C25BDC">
        <w:rPr>
          <w:b w:val="0"/>
          <w:sz w:val="24"/>
        </w:rPr>
        <w:t xml:space="preserve"> uprawnieniami Straż Miejska w Wysokiem Mazowieckiem w ramach codziennej służby realizuje zadania wynikające z przestrzegania postanowień ustawy z dnia 26 października 1982r. o wychowaniu w trzeźwości i przeciwdziałaniu alkoholizmowi. Terenem naszego działania jest obszar miasta Wysokie Mazowieckie. Najczęściej wykroczenia ujawniano na terenie parków miejskich. Także w obrębie bloków dochodzi do spożywania napojów alkoholowych. Sprawcami wykroczeń są na ogół mieszkańcy Wysokiego Mazowieckiego, a tylko nieliczni pochodzą spoza miasta</w:t>
      </w:r>
      <w:r w:rsidR="002E6C90">
        <w:rPr>
          <w:b w:val="0"/>
          <w:sz w:val="24"/>
        </w:rPr>
        <w:t>.</w:t>
      </w:r>
    </w:p>
    <w:p w:rsidR="00C25BDC" w:rsidRPr="00C25BDC" w:rsidRDefault="00C25BDC" w:rsidP="00C25BDC">
      <w:pPr>
        <w:spacing w:line="360" w:lineRule="auto"/>
        <w:ind w:firstLine="708"/>
        <w:jc w:val="both"/>
        <w:rPr>
          <w:b w:val="0"/>
          <w:sz w:val="24"/>
        </w:rPr>
      </w:pPr>
      <w:r w:rsidRPr="00C25BDC">
        <w:rPr>
          <w:b w:val="0"/>
          <w:sz w:val="24"/>
        </w:rPr>
        <w:t>W 2024r. strażnicy miejscy ujawnili 33 wykroczenia związane ze spożywaniem napojów alkoholowych w miejscach publicznych. Konsekwencją popełnionych wykroczeń było zastosowanie pouczeń.</w:t>
      </w:r>
    </w:p>
    <w:p w:rsidR="00C25BDC" w:rsidRPr="00C25BDC" w:rsidRDefault="00C25BDC" w:rsidP="00C25BDC">
      <w:pPr>
        <w:spacing w:line="360" w:lineRule="auto"/>
        <w:ind w:firstLine="708"/>
        <w:jc w:val="both"/>
        <w:rPr>
          <w:b w:val="0"/>
          <w:sz w:val="24"/>
        </w:rPr>
      </w:pPr>
      <w:r w:rsidRPr="00C25BDC">
        <w:rPr>
          <w:b w:val="0"/>
          <w:sz w:val="24"/>
        </w:rPr>
        <w:t>Ujawniliśmy także 4 przypadki nieobyczajnego wybryku, którego dopuszczały się osoby, będące pod wpływem alkoholu. Wobec sprawców tego rodzaju wykroczeń również zastosowano pouczenia.</w:t>
      </w:r>
    </w:p>
    <w:p w:rsidR="00C25BDC" w:rsidRPr="00C25BDC" w:rsidRDefault="00C25BDC" w:rsidP="00C25BDC">
      <w:pPr>
        <w:spacing w:line="360" w:lineRule="auto"/>
        <w:ind w:firstLine="708"/>
        <w:jc w:val="both"/>
        <w:rPr>
          <w:b w:val="0"/>
          <w:sz w:val="24"/>
        </w:rPr>
      </w:pPr>
      <w:r w:rsidRPr="00C25BDC">
        <w:rPr>
          <w:b w:val="0"/>
          <w:sz w:val="24"/>
        </w:rPr>
        <w:t>W ramach swojej działalności współpracujemy z placówkami oświatowymi, Zakładem Gospodarki Mieszkaniowej, Spółdzielnią Mieszkaniową. Mamy również dobry kontakt z mieszkańcami miasta i szybko reagujemy na ich zawiadomienia i sygnały o popełnianych wykroczeniach.</w:t>
      </w:r>
    </w:p>
    <w:p w:rsidR="00D0029D" w:rsidRPr="00903496" w:rsidRDefault="00D0029D" w:rsidP="00D0029D">
      <w:pPr>
        <w:pStyle w:val="Akapitzlist"/>
        <w:numPr>
          <w:ilvl w:val="0"/>
          <w:numId w:val="22"/>
        </w:numPr>
        <w:spacing w:line="360" w:lineRule="auto"/>
        <w:jc w:val="center"/>
        <w:rPr>
          <w:color w:val="2F5496" w:themeColor="accent5" w:themeShade="BF"/>
          <w:sz w:val="24"/>
        </w:rPr>
      </w:pPr>
      <w:r w:rsidRPr="00903496">
        <w:rPr>
          <w:color w:val="2F5496" w:themeColor="accent5" w:themeShade="BF"/>
          <w:sz w:val="24"/>
        </w:rPr>
        <w:lastRenderedPageBreak/>
        <w:t>Sprawozdanie z realizacji działań  Komendy Powiatowej Policji w Wysokiem Mazowieckiem  na terenie miasta Wysokie Mazowieckie w zakresie przeciwdziałania alkoholizmowi i narkomani za 2024 rok</w:t>
      </w:r>
    </w:p>
    <w:p w:rsidR="00D0029D" w:rsidRPr="00D0029D" w:rsidRDefault="00D0029D" w:rsidP="00D0029D">
      <w:pPr>
        <w:spacing w:line="360" w:lineRule="auto"/>
        <w:ind w:firstLine="708"/>
        <w:jc w:val="both"/>
        <w:rPr>
          <w:b w:val="0"/>
          <w:sz w:val="24"/>
        </w:rPr>
      </w:pPr>
      <w:r w:rsidRPr="00D0029D">
        <w:rPr>
          <w:b w:val="0"/>
          <w:sz w:val="24"/>
        </w:rPr>
        <w:t xml:space="preserve"> Działania profilaktyczne </w:t>
      </w:r>
      <w:r w:rsidR="00150C18">
        <w:rPr>
          <w:b w:val="0"/>
          <w:sz w:val="24"/>
        </w:rPr>
        <w:t xml:space="preserve">przeprowadzone </w:t>
      </w:r>
      <w:r w:rsidRPr="00D0029D">
        <w:rPr>
          <w:b w:val="0"/>
          <w:sz w:val="24"/>
        </w:rPr>
        <w:t>z dziećmi oraz kadrą pedagogiczną realizowane na terenie miasta Wy</w:t>
      </w:r>
      <w:r>
        <w:rPr>
          <w:b w:val="0"/>
          <w:sz w:val="24"/>
        </w:rPr>
        <w:t>sokie Mazowieckie w 2024 roku :</w:t>
      </w:r>
    </w:p>
    <w:p w:rsidR="00D0029D" w:rsidRPr="00D0029D" w:rsidRDefault="00D0029D" w:rsidP="00D0029D">
      <w:pPr>
        <w:spacing w:line="360" w:lineRule="auto"/>
        <w:ind w:firstLine="708"/>
        <w:jc w:val="both"/>
        <w:rPr>
          <w:b w:val="0"/>
          <w:sz w:val="24"/>
        </w:rPr>
      </w:pPr>
      <w:r w:rsidRPr="00D0029D">
        <w:rPr>
          <w:b w:val="0"/>
          <w:sz w:val="24"/>
        </w:rPr>
        <w:t>Uzależnienia - narkotyki, nowe narkotyki, alkohol</w:t>
      </w:r>
    </w:p>
    <w:p w:rsidR="00D0029D" w:rsidRPr="00D0029D" w:rsidRDefault="00D0029D" w:rsidP="00D0029D">
      <w:pPr>
        <w:spacing w:line="360" w:lineRule="auto"/>
        <w:ind w:firstLine="708"/>
        <w:jc w:val="both"/>
        <w:rPr>
          <w:b w:val="0"/>
          <w:sz w:val="24"/>
        </w:rPr>
      </w:pPr>
      <w:r w:rsidRPr="00D0029D">
        <w:rPr>
          <w:b w:val="0"/>
          <w:sz w:val="24"/>
        </w:rPr>
        <w:t xml:space="preserve">Wszelkie działania związane z uświadamianiem młodych ludzi na temat uzależnień prowadzone były w ramach wojewódzkiego programu profilaktycznego „Mam wybór…wybieram rozsądek”.  W 2024 roku Zespół ds. Profilaktyki Społecznej i Nieletnich </w:t>
      </w:r>
      <w:r w:rsidR="00075720">
        <w:rPr>
          <w:b w:val="0"/>
          <w:sz w:val="24"/>
        </w:rPr>
        <w:t>z dzielnicowymi Komendy Powiato</w:t>
      </w:r>
      <w:r w:rsidRPr="00D0029D">
        <w:rPr>
          <w:b w:val="0"/>
          <w:sz w:val="24"/>
        </w:rPr>
        <w:t xml:space="preserve">wej Policji w Wysokiem Mazowieckie przeprowadzili szereg spotkań </w:t>
      </w:r>
      <w:proofErr w:type="spellStart"/>
      <w:r w:rsidRPr="00D0029D">
        <w:rPr>
          <w:b w:val="0"/>
          <w:sz w:val="24"/>
        </w:rPr>
        <w:t>edukacyj</w:t>
      </w:r>
      <w:r w:rsidR="00075720">
        <w:rPr>
          <w:b w:val="0"/>
          <w:sz w:val="24"/>
        </w:rPr>
        <w:t>no</w:t>
      </w:r>
      <w:proofErr w:type="spellEnd"/>
      <w:r w:rsidR="00075720">
        <w:rPr>
          <w:b w:val="0"/>
          <w:sz w:val="24"/>
        </w:rPr>
        <w:t xml:space="preserve"> – informacyj</w:t>
      </w:r>
      <w:r>
        <w:rPr>
          <w:b w:val="0"/>
          <w:sz w:val="24"/>
        </w:rPr>
        <w:t xml:space="preserve">nych </w:t>
      </w:r>
      <w:r w:rsidRPr="00D0029D">
        <w:rPr>
          <w:b w:val="0"/>
          <w:sz w:val="24"/>
        </w:rPr>
        <w:t>z udziałem uczniów. Celem było uświadomienie zagrożeń związanych z funkcjono</w:t>
      </w:r>
      <w:r w:rsidR="00075720">
        <w:rPr>
          <w:b w:val="0"/>
          <w:sz w:val="24"/>
        </w:rPr>
        <w:t>wa</w:t>
      </w:r>
      <w:r>
        <w:rPr>
          <w:b w:val="0"/>
          <w:sz w:val="24"/>
        </w:rPr>
        <w:t xml:space="preserve">niem  </w:t>
      </w:r>
      <w:r w:rsidRPr="00D0029D">
        <w:rPr>
          <w:b w:val="0"/>
          <w:sz w:val="24"/>
        </w:rPr>
        <w:t>w środowisku rówieśniczym oraz odpowiedzialnością prawną za popełnianie czynów</w:t>
      </w:r>
      <w:r>
        <w:rPr>
          <w:b w:val="0"/>
          <w:sz w:val="24"/>
        </w:rPr>
        <w:t xml:space="preserve">  </w:t>
      </w:r>
      <w:r w:rsidRPr="00D0029D">
        <w:rPr>
          <w:b w:val="0"/>
          <w:sz w:val="24"/>
        </w:rPr>
        <w:t>zabronionych. Przeprowadzono 19 spotkań, w któ</w:t>
      </w:r>
      <w:r>
        <w:rPr>
          <w:b w:val="0"/>
          <w:sz w:val="24"/>
        </w:rPr>
        <w:t>rych uczestniczyło 441 uczniów.</w:t>
      </w:r>
    </w:p>
    <w:p w:rsidR="00D0029D" w:rsidRPr="00D0029D" w:rsidRDefault="00D0029D" w:rsidP="00D0029D">
      <w:pPr>
        <w:spacing w:line="360" w:lineRule="auto"/>
        <w:ind w:firstLine="708"/>
        <w:jc w:val="both"/>
        <w:rPr>
          <w:b w:val="0"/>
          <w:sz w:val="24"/>
        </w:rPr>
      </w:pPr>
      <w:r w:rsidRPr="00D0029D">
        <w:rPr>
          <w:b w:val="0"/>
          <w:sz w:val="24"/>
        </w:rPr>
        <w:t xml:space="preserve">Działania profilaktyczne „Odpowiedzialni Młodzi” </w:t>
      </w:r>
    </w:p>
    <w:p w:rsidR="00D0029D" w:rsidRPr="00D0029D" w:rsidRDefault="00D0029D" w:rsidP="00D0029D">
      <w:pPr>
        <w:spacing w:line="360" w:lineRule="auto"/>
        <w:ind w:firstLine="708"/>
        <w:jc w:val="both"/>
        <w:rPr>
          <w:b w:val="0"/>
          <w:sz w:val="24"/>
        </w:rPr>
      </w:pPr>
      <w:r w:rsidRPr="00D0029D">
        <w:rPr>
          <w:b w:val="0"/>
          <w:sz w:val="24"/>
        </w:rPr>
        <w:t>Działania profilaktyczne „Odpowiedzialni młodzi” są realizowan</w:t>
      </w:r>
      <w:r>
        <w:rPr>
          <w:b w:val="0"/>
          <w:sz w:val="24"/>
        </w:rPr>
        <w:t>e przez Komendę Powiatową</w:t>
      </w:r>
      <w:r w:rsidRPr="00D0029D">
        <w:rPr>
          <w:b w:val="0"/>
          <w:sz w:val="24"/>
        </w:rPr>
        <w:t xml:space="preserve"> Policji w Wysokiem Mazowieckiem w porozumieniu ze Szkołą Po</w:t>
      </w:r>
      <w:r>
        <w:rPr>
          <w:b w:val="0"/>
          <w:sz w:val="24"/>
        </w:rPr>
        <w:t xml:space="preserve">dstawową nr 1 w Wysokiem </w:t>
      </w:r>
      <w:r w:rsidRPr="00D0029D">
        <w:rPr>
          <w:b w:val="0"/>
          <w:sz w:val="24"/>
        </w:rPr>
        <w:t>Mazowieckiem w ramach wojewódzkiego programu profilaktycznego „Mam wybór…wybieram rozsądek” w klasach VI SP nr 1 w Wysokiem Mazowieckiem. W klasach VI są przeprowadzone spotkania profilaktyczne przez przedstawicieli Policji nt. odpowiedzialności prawnej 13-latków. Spotkania te mają na celu uświadomienie uczniom o ich odpowiedzialności za zach</w:t>
      </w:r>
      <w:r>
        <w:rPr>
          <w:b w:val="0"/>
          <w:sz w:val="24"/>
        </w:rPr>
        <w:t>owania</w:t>
      </w:r>
      <w:r w:rsidRPr="00D0029D">
        <w:rPr>
          <w:b w:val="0"/>
          <w:sz w:val="24"/>
        </w:rPr>
        <w:t xml:space="preserve">  ryzykowne. Celem akcji jest zwrócenie uwagi na skutki spożywania alkoholu </w:t>
      </w:r>
      <w:r>
        <w:rPr>
          <w:b w:val="0"/>
          <w:sz w:val="24"/>
        </w:rPr>
        <w:t xml:space="preserve">oraz zażywania </w:t>
      </w:r>
      <w:r w:rsidRPr="00D0029D">
        <w:rPr>
          <w:b w:val="0"/>
          <w:sz w:val="24"/>
        </w:rPr>
        <w:t xml:space="preserve"> narkotyków i dopalaczy poprzez zw</w:t>
      </w:r>
      <w:r>
        <w:rPr>
          <w:b w:val="0"/>
          <w:sz w:val="24"/>
        </w:rPr>
        <w:t>iększenie świadomości problemu.</w:t>
      </w:r>
    </w:p>
    <w:p w:rsidR="00D0029D" w:rsidRPr="00D0029D" w:rsidRDefault="00D0029D" w:rsidP="00D0029D">
      <w:pPr>
        <w:spacing w:line="360" w:lineRule="auto"/>
        <w:ind w:firstLine="708"/>
        <w:jc w:val="both"/>
        <w:rPr>
          <w:b w:val="0"/>
          <w:sz w:val="24"/>
        </w:rPr>
      </w:pPr>
      <w:r w:rsidRPr="00D0029D">
        <w:rPr>
          <w:b w:val="0"/>
          <w:sz w:val="24"/>
        </w:rPr>
        <w:t>Edukacja prawna nauczycieli :</w:t>
      </w:r>
    </w:p>
    <w:p w:rsidR="00075720" w:rsidRDefault="00D0029D" w:rsidP="00E20A19">
      <w:pPr>
        <w:spacing w:line="360" w:lineRule="auto"/>
        <w:ind w:firstLine="708"/>
        <w:jc w:val="both"/>
        <w:rPr>
          <w:b w:val="0"/>
          <w:sz w:val="24"/>
        </w:rPr>
      </w:pPr>
      <w:r w:rsidRPr="00D0029D">
        <w:rPr>
          <w:b w:val="0"/>
          <w:sz w:val="24"/>
        </w:rPr>
        <w:t xml:space="preserve">W okresie od stycznia do grudnia 2024 r. w szkołach na terenie miasta </w:t>
      </w:r>
      <w:r>
        <w:rPr>
          <w:b w:val="0"/>
          <w:sz w:val="24"/>
        </w:rPr>
        <w:t xml:space="preserve">Wysokie Mazowieckie </w:t>
      </w:r>
      <w:r w:rsidRPr="00D0029D">
        <w:rPr>
          <w:b w:val="0"/>
          <w:sz w:val="24"/>
        </w:rPr>
        <w:t>przeprowadzono spotkania z kadrą pedagogiczną nt. procedur postępowania</w:t>
      </w:r>
      <w:r>
        <w:rPr>
          <w:b w:val="0"/>
          <w:sz w:val="24"/>
        </w:rPr>
        <w:t xml:space="preserve"> w przypadku </w:t>
      </w:r>
      <w:r w:rsidRPr="00D0029D">
        <w:rPr>
          <w:b w:val="0"/>
          <w:sz w:val="24"/>
        </w:rPr>
        <w:t>ujawnienia ucznia będącego pod wpływem alkoholu, środków odurzających, bądź posiadającego takie środki. Przeprowadzon</w:t>
      </w:r>
      <w:r>
        <w:rPr>
          <w:b w:val="0"/>
          <w:sz w:val="24"/>
        </w:rPr>
        <w:t>o 9 spotkań z 47 nauczycielami.</w:t>
      </w:r>
    </w:p>
    <w:p w:rsidR="00F9423D" w:rsidRDefault="00D0029D" w:rsidP="00075720">
      <w:pPr>
        <w:spacing w:line="360" w:lineRule="auto"/>
        <w:ind w:firstLine="708"/>
        <w:jc w:val="both"/>
        <w:rPr>
          <w:b w:val="0"/>
          <w:sz w:val="24"/>
        </w:rPr>
      </w:pPr>
      <w:r w:rsidRPr="00D0029D">
        <w:rPr>
          <w:b w:val="0"/>
          <w:sz w:val="24"/>
        </w:rPr>
        <w:t>Działania „Kręci mnie bezpieczeństwo na stoku”</w:t>
      </w:r>
    </w:p>
    <w:p w:rsidR="00D0029D" w:rsidRPr="00D0029D" w:rsidRDefault="00903496" w:rsidP="00D0029D">
      <w:pPr>
        <w:spacing w:line="360" w:lineRule="auto"/>
        <w:ind w:firstLine="708"/>
        <w:jc w:val="both"/>
        <w:rPr>
          <w:b w:val="0"/>
          <w:sz w:val="24"/>
        </w:rPr>
      </w:pPr>
      <w:r>
        <w:rPr>
          <w:b w:val="0"/>
          <w:sz w:val="24"/>
        </w:rPr>
        <w:t>Od stycznia</w:t>
      </w:r>
      <w:r w:rsidR="00D0029D" w:rsidRPr="00D0029D">
        <w:rPr>
          <w:b w:val="0"/>
          <w:sz w:val="24"/>
        </w:rPr>
        <w:t xml:space="preserve"> 2024 r. prowadzono spotkania </w:t>
      </w:r>
      <w:proofErr w:type="spellStart"/>
      <w:r w:rsidR="00D0029D" w:rsidRPr="00D0029D">
        <w:rPr>
          <w:b w:val="0"/>
          <w:sz w:val="24"/>
        </w:rPr>
        <w:t>informacyjno</w:t>
      </w:r>
      <w:proofErr w:type="spellEnd"/>
      <w:r w:rsidR="00D0029D" w:rsidRPr="00D0029D">
        <w:rPr>
          <w:b w:val="0"/>
          <w:sz w:val="24"/>
        </w:rPr>
        <w:t xml:space="preserve"> – edukacyjne z dziećmi i młodzieżą                      z terenu miasta Wysokie Mazowieckie. nt. zasad bezpieczeństwa podczas ferii zimowych oraz uświadomienie o występujących podczas rekreacji zimowej niebezpieczeństwach. Przeprowadzono 8 spotkań, w którym uczestniczyło 224 uczniów i opiekunów. W ramach codziennych zadań                     służbowych funkcjonariusze patrolowali miejsca gromadzenia się dzieci i młodzieży. </w:t>
      </w:r>
    </w:p>
    <w:p w:rsidR="00D0029D" w:rsidRPr="00D0029D" w:rsidRDefault="00D0029D" w:rsidP="00D0029D">
      <w:pPr>
        <w:spacing w:line="360" w:lineRule="auto"/>
        <w:ind w:firstLine="708"/>
        <w:jc w:val="both"/>
        <w:rPr>
          <w:b w:val="0"/>
          <w:sz w:val="24"/>
        </w:rPr>
      </w:pPr>
      <w:r w:rsidRPr="00D0029D">
        <w:rPr>
          <w:b w:val="0"/>
          <w:sz w:val="24"/>
        </w:rPr>
        <w:t>Działania „Kręci mnie bezpieczeństwo nad wodą”</w:t>
      </w:r>
    </w:p>
    <w:p w:rsidR="00E20A19" w:rsidRDefault="00D0029D" w:rsidP="00D0029D">
      <w:pPr>
        <w:spacing w:line="360" w:lineRule="auto"/>
        <w:ind w:firstLine="708"/>
        <w:jc w:val="both"/>
        <w:rPr>
          <w:b w:val="0"/>
          <w:sz w:val="24"/>
        </w:rPr>
      </w:pPr>
      <w:r w:rsidRPr="00D0029D">
        <w:rPr>
          <w:b w:val="0"/>
          <w:sz w:val="24"/>
        </w:rPr>
        <w:t>Działania o charakterze prewencyjnym miały na celu ograniczenie nie</w:t>
      </w:r>
      <w:r>
        <w:rPr>
          <w:b w:val="0"/>
          <w:sz w:val="24"/>
        </w:rPr>
        <w:t>szczęśliwych wypadków</w:t>
      </w:r>
      <w:r w:rsidRPr="00D0029D">
        <w:rPr>
          <w:b w:val="0"/>
          <w:sz w:val="24"/>
        </w:rPr>
        <w:t xml:space="preserve"> z udziałem małoletnich prowadzone były w okresie wakacji od czerwca do sierp</w:t>
      </w:r>
      <w:r>
        <w:rPr>
          <w:b w:val="0"/>
          <w:sz w:val="24"/>
        </w:rPr>
        <w:t xml:space="preserve">nia 2024 r. </w:t>
      </w:r>
      <w:r w:rsidRPr="00D0029D">
        <w:rPr>
          <w:b w:val="0"/>
          <w:sz w:val="24"/>
        </w:rPr>
        <w:t>Głównym celem przedsięwzięcia było zwiększenie poziomu bezpieczeństwa uczniów podczas              spędzania wolnego czasu. Uświadomienie młodym ludziom o ich odpowiedzialności za zachowa-</w:t>
      </w:r>
    </w:p>
    <w:p w:rsidR="00D0029D" w:rsidRPr="00D0029D" w:rsidRDefault="00D0029D" w:rsidP="00E20A19">
      <w:pPr>
        <w:spacing w:line="360" w:lineRule="auto"/>
        <w:jc w:val="both"/>
        <w:rPr>
          <w:b w:val="0"/>
          <w:sz w:val="24"/>
        </w:rPr>
      </w:pPr>
      <w:proofErr w:type="spellStart"/>
      <w:r w:rsidRPr="00D0029D">
        <w:rPr>
          <w:b w:val="0"/>
          <w:sz w:val="24"/>
        </w:rPr>
        <w:lastRenderedPageBreak/>
        <w:t>nia</w:t>
      </w:r>
      <w:proofErr w:type="spellEnd"/>
      <w:r w:rsidRPr="00D0029D">
        <w:rPr>
          <w:b w:val="0"/>
          <w:sz w:val="24"/>
        </w:rPr>
        <w:t xml:space="preserve"> ryzykowne, a także zwrócenie uwagi na skutki spożywania alkoholu oraz za</w:t>
      </w:r>
      <w:r>
        <w:rPr>
          <w:b w:val="0"/>
          <w:sz w:val="24"/>
        </w:rPr>
        <w:t xml:space="preserve">żywania </w:t>
      </w:r>
      <w:proofErr w:type="spellStart"/>
      <w:r>
        <w:rPr>
          <w:b w:val="0"/>
          <w:sz w:val="24"/>
        </w:rPr>
        <w:t>narkoty-ków</w:t>
      </w:r>
      <w:proofErr w:type="spellEnd"/>
      <w:r>
        <w:rPr>
          <w:b w:val="0"/>
          <w:sz w:val="24"/>
        </w:rPr>
        <w:t xml:space="preserve"> </w:t>
      </w:r>
      <w:r w:rsidRPr="00D0029D">
        <w:rPr>
          <w:b w:val="0"/>
          <w:sz w:val="24"/>
        </w:rPr>
        <w:t>i dopalaczy poprzez zwiększenie świadomości problemu. Przeprowadzono 7 spotkań, w którym uczestn</w:t>
      </w:r>
      <w:r>
        <w:rPr>
          <w:b w:val="0"/>
          <w:sz w:val="24"/>
        </w:rPr>
        <w:t>iczyło 334 uczniów i opiekunów.</w:t>
      </w:r>
    </w:p>
    <w:p w:rsidR="00D0029D" w:rsidRPr="00D0029D" w:rsidRDefault="00D0029D" w:rsidP="00D0029D">
      <w:pPr>
        <w:spacing w:line="360" w:lineRule="auto"/>
        <w:ind w:firstLine="708"/>
        <w:jc w:val="both"/>
        <w:rPr>
          <w:b w:val="0"/>
          <w:sz w:val="24"/>
        </w:rPr>
      </w:pPr>
      <w:r w:rsidRPr="00D0029D">
        <w:rPr>
          <w:b w:val="0"/>
          <w:sz w:val="24"/>
        </w:rPr>
        <w:t>Działania „Bezpieczna droga do szkoły”</w:t>
      </w:r>
    </w:p>
    <w:p w:rsidR="00D0029D" w:rsidRPr="00D0029D" w:rsidRDefault="00D0029D" w:rsidP="00D0029D">
      <w:pPr>
        <w:spacing w:line="360" w:lineRule="auto"/>
        <w:ind w:firstLine="708"/>
        <w:jc w:val="both"/>
        <w:rPr>
          <w:b w:val="0"/>
          <w:sz w:val="24"/>
        </w:rPr>
      </w:pPr>
      <w:r w:rsidRPr="00D0029D">
        <w:rPr>
          <w:b w:val="0"/>
          <w:sz w:val="24"/>
        </w:rPr>
        <w:t xml:space="preserve">Spotkania </w:t>
      </w:r>
      <w:proofErr w:type="spellStart"/>
      <w:r w:rsidRPr="00D0029D">
        <w:rPr>
          <w:b w:val="0"/>
          <w:sz w:val="24"/>
        </w:rPr>
        <w:t>informacyjno</w:t>
      </w:r>
      <w:proofErr w:type="spellEnd"/>
      <w:r w:rsidRPr="00D0029D">
        <w:rPr>
          <w:b w:val="0"/>
          <w:sz w:val="24"/>
        </w:rPr>
        <w:t xml:space="preserve"> – edukacyjne „Bezpieczna droga do szkoły” prowadzone były od wrze-</w:t>
      </w:r>
      <w:proofErr w:type="spellStart"/>
      <w:r w:rsidRPr="00D0029D">
        <w:rPr>
          <w:b w:val="0"/>
          <w:sz w:val="24"/>
        </w:rPr>
        <w:t>śnia</w:t>
      </w:r>
      <w:proofErr w:type="spellEnd"/>
      <w:r w:rsidRPr="00D0029D">
        <w:rPr>
          <w:b w:val="0"/>
          <w:sz w:val="24"/>
        </w:rPr>
        <w:t xml:space="preserve"> do października 2024 r. w przedszkolach, szkołach funkcjonujących na te</w:t>
      </w:r>
      <w:r>
        <w:rPr>
          <w:b w:val="0"/>
          <w:sz w:val="24"/>
        </w:rPr>
        <w:t>renie miasta Wysokie</w:t>
      </w:r>
      <w:r w:rsidRPr="00D0029D">
        <w:rPr>
          <w:b w:val="0"/>
          <w:sz w:val="24"/>
        </w:rPr>
        <w:t xml:space="preserve">  Mazowieckie. Podejmowane działania miały na celu zwiększenie bezpieczeństwa dzieci                               i młodzieży jako uczestników ruchu drogowego. Łącznie na terenie miasta Wysokie Mazowieckie przeprowadzono 20 spotkań w których uczestniczyło 635 uczniów.</w:t>
      </w:r>
    </w:p>
    <w:p w:rsidR="00D0029D" w:rsidRPr="00D0029D" w:rsidRDefault="00D0029D" w:rsidP="00D0029D">
      <w:pPr>
        <w:spacing w:line="360" w:lineRule="auto"/>
        <w:ind w:firstLine="708"/>
        <w:jc w:val="both"/>
        <w:rPr>
          <w:b w:val="0"/>
          <w:sz w:val="24"/>
        </w:rPr>
      </w:pPr>
      <w:r w:rsidRPr="00D0029D">
        <w:rPr>
          <w:b w:val="0"/>
          <w:sz w:val="24"/>
        </w:rPr>
        <w:t xml:space="preserve">Urząd Miasta Wysokie Mazowieckie dofinansował zakup elementów odblaskowych w kwocie 500,00 zł. za, które zakupiono 254 samozaciskowych opasek. Odblaski rozdawane były podczas spotkań </w:t>
      </w:r>
      <w:proofErr w:type="spellStart"/>
      <w:r w:rsidRPr="00D0029D">
        <w:rPr>
          <w:b w:val="0"/>
          <w:sz w:val="24"/>
        </w:rPr>
        <w:t>edukacyjno</w:t>
      </w:r>
      <w:proofErr w:type="spellEnd"/>
      <w:r w:rsidRPr="00D0029D">
        <w:rPr>
          <w:b w:val="0"/>
          <w:sz w:val="24"/>
        </w:rPr>
        <w:t xml:space="preserve"> – informacyjnych w szkołach na tere</w:t>
      </w:r>
      <w:r>
        <w:rPr>
          <w:b w:val="0"/>
          <w:sz w:val="24"/>
        </w:rPr>
        <w:t>nie miasta Wysokie Mazowieckie.</w:t>
      </w:r>
    </w:p>
    <w:p w:rsidR="00C25BDC" w:rsidRPr="00C25BDC" w:rsidRDefault="00D0029D" w:rsidP="00D0029D">
      <w:pPr>
        <w:spacing w:line="360" w:lineRule="auto"/>
        <w:ind w:firstLine="708"/>
        <w:jc w:val="both"/>
        <w:rPr>
          <w:b w:val="0"/>
          <w:sz w:val="24"/>
        </w:rPr>
      </w:pPr>
      <w:r w:rsidRPr="00D0029D">
        <w:rPr>
          <w:b w:val="0"/>
          <w:sz w:val="24"/>
        </w:rPr>
        <w:t xml:space="preserve">W 2024 roku przeprowadzono Działania </w:t>
      </w:r>
      <w:proofErr w:type="spellStart"/>
      <w:r w:rsidRPr="00D0029D">
        <w:rPr>
          <w:b w:val="0"/>
          <w:sz w:val="24"/>
        </w:rPr>
        <w:t>kontrolno</w:t>
      </w:r>
      <w:proofErr w:type="spellEnd"/>
      <w:r w:rsidRPr="00D0029D">
        <w:rPr>
          <w:b w:val="0"/>
          <w:sz w:val="24"/>
        </w:rPr>
        <w:t xml:space="preserve"> – prewencyjne „Stop demoralizacji – dzień wagarowicza”,  „Stop demoralizacji – uwaga roku szkolnego”, „Weekend – środki                              psychoaktywne” ukierunkowane na środowisko nieletnich, których celem było wyeliminowanie wśród nieletnich </w:t>
      </w:r>
      <w:proofErr w:type="spellStart"/>
      <w:r w:rsidRPr="00D0029D">
        <w:rPr>
          <w:b w:val="0"/>
          <w:sz w:val="24"/>
        </w:rPr>
        <w:t>zachowań</w:t>
      </w:r>
      <w:proofErr w:type="spellEnd"/>
      <w:r w:rsidRPr="00D0029D">
        <w:rPr>
          <w:b w:val="0"/>
          <w:sz w:val="24"/>
        </w:rPr>
        <w:t xml:space="preserve"> niezgodnych z prawem, noszących znamiona zarówno czynów                       karalnych, jak i przejawów demoralizacji. Podczas prowadzonych działań funkcjonariusze                     KPP w Wysokiem Mazowieckiem kontrolowali miejsca w których gromadzi się młodzież, rejony sklepów, boiska szkolne, parki. Zaangażowani do akcji funkcjonariusze legitymowali osoby mało-letnie pod kątem spożywania alkoholu oraz innych środków odurzających.  </w:t>
      </w:r>
    </w:p>
    <w:p w:rsidR="00C25BDC" w:rsidRDefault="00C25BDC" w:rsidP="00C25BDC">
      <w:pPr>
        <w:spacing w:line="360" w:lineRule="auto"/>
        <w:ind w:firstLine="708"/>
        <w:jc w:val="both"/>
        <w:rPr>
          <w:b w:val="0"/>
          <w:sz w:val="24"/>
        </w:rPr>
      </w:pPr>
    </w:p>
    <w:p w:rsidR="00150C18" w:rsidRPr="00150C18" w:rsidRDefault="00150C18" w:rsidP="00150C18">
      <w:pPr>
        <w:spacing w:line="360" w:lineRule="auto"/>
        <w:ind w:firstLine="708"/>
        <w:jc w:val="both"/>
        <w:rPr>
          <w:b w:val="0"/>
          <w:sz w:val="24"/>
        </w:rPr>
      </w:pPr>
      <w:r w:rsidRPr="00150C18">
        <w:rPr>
          <w:b w:val="0"/>
          <w:sz w:val="24"/>
        </w:rPr>
        <w:t>Raport z realizacji Miejskiego Programu Profilaktyki i Rozwiązywania Problemów Alkoholowych oraz Przeciwdziałania Narkomanii w 202</w:t>
      </w:r>
      <w:r>
        <w:rPr>
          <w:b w:val="0"/>
          <w:sz w:val="24"/>
        </w:rPr>
        <w:t>4</w:t>
      </w:r>
      <w:r w:rsidRPr="00150C18">
        <w:rPr>
          <w:b w:val="0"/>
          <w:sz w:val="24"/>
        </w:rPr>
        <w:t xml:space="preserve"> ro</w:t>
      </w:r>
      <w:r>
        <w:rPr>
          <w:b w:val="0"/>
          <w:sz w:val="24"/>
        </w:rPr>
        <w:t xml:space="preserve">ku sporządziła Marta Łuniewska.  </w:t>
      </w:r>
    </w:p>
    <w:p w:rsidR="00150C18" w:rsidRPr="00150C18" w:rsidRDefault="00150C18" w:rsidP="00150C18">
      <w:pPr>
        <w:spacing w:line="360" w:lineRule="auto"/>
        <w:ind w:firstLine="708"/>
        <w:jc w:val="both"/>
        <w:rPr>
          <w:b w:val="0"/>
          <w:sz w:val="24"/>
        </w:rPr>
      </w:pPr>
      <w:r w:rsidRPr="00150C18">
        <w:rPr>
          <w:b w:val="0"/>
          <w:sz w:val="24"/>
        </w:rPr>
        <w:t>Raport zatwierdził: Jarosław Siekierko Burmistrz Miasta Wysokie Mazowieckie</w:t>
      </w:r>
    </w:p>
    <w:p w:rsidR="00150C18" w:rsidRPr="00150C18" w:rsidRDefault="00150C18" w:rsidP="00150C18">
      <w:pPr>
        <w:spacing w:line="360" w:lineRule="auto"/>
        <w:ind w:firstLine="708"/>
        <w:jc w:val="both"/>
        <w:rPr>
          <w:b w:val="0"/>
          <w:sz w:val="24"/>
        </w:rPr>
      </w:pPr>
    </w:p>
    <w:p w:rsidR="0000506B" w:rsidRPr="0000506B" w:rsidRDefault="0000506B" w:rsidP="0000506B">
      <w:pPr>
        <w:spacing w:line="360" w:lineRule="auto"/>
        <w:ind w:firstLine="708"/>
        <w:jc w:val="both"/>
        <w:rPr>
          <w:b w:val="0"/>
          <w:sz w:val="24"/>
        </w:rPr>
      </w:pPr>
    </w:p>
    <w:p w:rsidR="0000506B" w:rsidRPr="0000506B" w:rsidRDefault="0000506B" w:rsidP="0000506B">
      <w:pPr>
        <w:spacing w:line="360" w:lineRule="auto"/>
        <w:ind w:firstLine="708"/>
        <w:jc w:val="both"/>
        <w:rPr>
          <w:b w:val="0"/>
          <w:sz w:val="24"/>
        </w:rPr>
      </w:pPr>
    </w:p>
    <w:p w:rsidR="0000506B" w:rsidRPr="0000506B" w:rsidRDefault="0000506B" w:rsidP="0000506B">
      <w:pPr>
        <w:shd w:val="clear" w:color="auto" w:fill="FFFFFF"/>
        <w:spacing w:line="276" w:lineRule="auto"/>
        <w:jc w:val="both"/>
        <w:rPr>
          <w:b w:val="0"/>
          <w:sz w:val="24"/>
        </w:rPr>
      </w:pPr>
    </w:p>
    <w:sectPr w:rsidR="0000506B" w:rsidRPr="0000506B" w:rsidSect="00E20A19">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0">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72056E"/>
    <w:lvl w:ilvl="0">
      <w:numFmt w:val="bullet"/>
      <w:lvlText w:val="*"/>
      <w:lvlJc w:val="left"/>
    </w:lvl>
  </w:abstractNum>
  <w:abstractNum w:abstractNumId="1" w15:restartNumberingAfterBreak="0">
    <w:nsid w:val="00000001"/>
    <w:multiLevelType w:val="multilevel"/>
    <w:tmpl w:val="8E468242"/>
    <w:lvl w:ilvl="0">
      <w:start w:val="1"/>
      <w:numFmt w:val="none"/>
      <w:pStyle w:val="Nagwek1"/>
      <w:suff w:val="nothing"/>
      <w:lvlText w:val=""/>
      <w:lvlJc w:val="left"/>
      <w:pPr>
        <w:tabs>
          <w:tab w:val="num" w:pos="0"/>
        </w:tabs>
        <w:ind w:left="432" w:hanging="432"/>
      </w:pPr>
      <w:rPr>
        <w:b w:val="0"/>
        <w:bCs w:val="0"/>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bullet"/>
      <w:lvlText w:val=""/>
      <w:lvlJc w:val="left"/>
      <w:pPr>
        <w:tabs>
          <w:tab w:val="num" w:pos="0"/>
        </w:tabs>
        <w:ind w:left="864" w:hanging="864"/>
      </w:pPr>
      <w:rPr>
        <w:rFonts w:ascii="Wingdings" w:hAnsi="Wingdings"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bullet"/>
      <w:lvlText w:val=""/>
      <w:lvlJc w:val="left"/>
      <w:pPr>
        <w:tabs>
          <w:tab w:val="num" w:pos="1347"/>
        </w:tabs>
        <w:ind w:left="1347" w:hanging="360"/>
      </w:pPr>
      <w:rPr>
        <w:rFonts w:ascii="Symbol" w:hAnsi="Symbol" w:cs="StarSymbol"/>
        <w:sz w:val="18"/>
        <w:szCs w:val="18"/>
      </w:rPr>
    </w:lvl>
    <w:lvl w:ilvl="1">
      <w:start w:val="1"/>
      <w:numFmt w:val="bullet"/>
      <w:lvlText w:val="◦"/>
      <w:lvlJc w:val="left"/>
      <w:pPr>
        <w:tabs>
          <w:tab w:val="num" w:pos="1707"/>
        </w:tabs>
        <w:ind w:left="1707" w:hanging="360"/>
      </w:pPr>
      <w:rPr>
        <w:rFonts w:ascii="OpenSymbol" w:hAnsi="OpenSymbol" w:cs="OpenSymbol"/>
      </w:rPr>
    </w:lvl>
    <w:lvl w:ilvl="2">
      <w:start w:val="1"/>
      <w:numFmt w:val="bullet"/>
      <w:lvlText w:val="▪"/>
      <w:lvlJc w:val="left"/>
      <w:pPr>
        <w:tabs>
          <w:tab w:val="num" w:pos="2067"/>
        </w:tabs>
        <w:ind w:left="2067" w:hanging="360"/>
      </w:pPr>
      <w:rPr>
        <w:rFonts w:ascii="OpenSymbol" w:hAnsi="OpenSymbol" w:cs="OpenSymbol"/>
      </w:rPr>
    </w:lvl>
    <w:lvl w:ilvl="3">
      <w:start w:val="1"/>
      <w:numFmt w:val="bullet"/>
      <w:lvlText w:val=""/>
      <w:lvlJc w:val="left"/>
      <w:pPr>
        <w:tabs>
          <w:tab w:val="num" w:pos="2427"/>
        </w:tabs>
        <w:ind w:left="2427" w:hanging="360"/>
      </w:pPr>
      <w:rPr>
        <w:rFonts w:ascii="Symbol" w:hAnsi="Symbol" w:cs="StarSymbol"/>
        <w:sz w:val="18"/>
        <w:szCs w:val="18"/>
      </w:rPr>
    </w:lvl>
    <w:lvl w:ilvl="4">
      <w:start w:val="1"/>
      <w:numFmt w:val="bullet"/>
      <w:lvlText w:val="◦"/>
      <w:lvlJc w:val="left"/>
      <w:pPr>
        <w:tabs>
          <w:tab w:val="num" w:pos="2787"/>
        </w:tabs>
        <w:ind w:left="2787" w:hanging="360"/>
      </w:pPr>
      <w:rPr>
        <w:rFonts w:ascii="OpenSymbol" w:hAnsi="OpenSymbol" w:cs="OpenSymbol"/>
      </w:rPr>
    </w:lvl>
    <w:lvl w:ilvl="5">
      <w:start w:val="1"/>
      <w:numFmt w:val="bullet"/>
      <w:lvlText w:val="▪"/>
      <w:lvlJc w:val="left"/>
      <w:pPr>
        <w:tabs>
          <w:tab w:val="num" w:pos="3147"/>
        </w:tabs>
        <w:ind w:left="3147" w:hanging="360"/>
      </w:pPr>
      <w:rPr>
        <w:rFonts w:ascii="OpenSymbol" w:hAnsi="OpenSymbol" w:cs="OpenSymbol"/>
      </w:rPr>
    </w:lvl>
    <w:lvl w:ilvl="6">
      <w:start w:val="1"/>
      <w:numFmt w:val="bullet"/>
      <w:lvlText w:val=""/>
      <w:lvlJc w:val="left"/>
      <w:pPr>
        <w:tabs>
          <w:tab w:val="num" w:pos="3507"/>
        </w:tabs>
        <w:ind w:left="3507" w:hanging="360"/>
      </w:pPr>
      <w:rPr>
        <w:rFonts w:ascii="Symbol" w:hAnsi="Symbol" w:cs="StarSymbol"/>
        <w:sz w:val="18"/>
        <w:szCs w:val="18"/>
      </w:rPr>
    </w:lvl>
    <w:lvl w:ilvl="7">
      <w:start w:val="1"/>
      <w:numFmt w:val="bullet"/>
      <w:lvlText w:val="◦"/>
      <w:lvlJc w:val="left"/>
      <w:pPr>
        <w:tabs>
          <w:tab w:val="num" w:pos="3867"/>
        </w:tabs>
        <w:ind w:left="3867" w:hanging="360"/>
      </w:pPr>
      <w:rPr>
        <w:rFonts w:ascii="OpenSymbol" w:hAnsi="OpenSymbol" w:cs="OpenSymbol"/>
      </w:rPr>
    </w:lvl>
    <w:lvl w:ilvl="8">
      <w:start w:val="1"/>
      <w:numFmt w:val="bullet"/>
      <w:lvlText w:val="▪"/>
      <w:lvlJc w:val="left"/>
      <w:pPr>
        <w:tabs>
          <w:tab w:val="num" w:pos="4227"/>
        </w:tabs>
        <w:ind w:left="4227" w:hanging="360"/>
      </w:pPr>
      <w:rPr>
        <w:rFonts w:ascii="OpenSymbol" w:hAnsi="OpenSymbol" w:cs="OpenSymbol"/>
      </w:rPr>
    </w:lvl>
  </w:abstractNum>
  <w:abstractNum w:abstractNumId="3" w15:restartNumberingAfterBreak="0">
    <w:nsid w:val="00000007"/>
    <w:multiLevelType w:val="multilevel"/>
    <w:tmpl w:val="3E4C65CC"/>
    <w:name w:val="WW8Num7"/>
    <w:lvl w:ilvl="0">
      <w:start w:val="1"/>
      <w:numFmt w:val="decimal"/>
      <w:lvlText w:val="%1."/>
      <w:lvlJc w:val="left"/>
      <w:pPr>
        <w:tabs>
          <w:tab w:val="num" w:pos="644"/>
        </w:tabs>
        <w:ind w:left="644"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15371F"/>
    <w:multiLevelType w:val="hybridMultilevel"/>
    <w:tmpl w:val="E0F24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2795A"/>
    <w:multiLevelType w:val="hybridMultilevel"/>
    <w:tmpl w:val="664A9E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1C1FCD"/>
    <w:multiLevelType w:val="multilevel"/>
    <w:tmpl w:val="6C58DBEC"/>
    <w:styleLink w:val="WWNum4"/>
    <w:lvl w:ilvl="0">
      <w:numFmt w:val="bullet"/>
      <w:lvlText w:val="–"/>
      <w:lvlJc w:val="left"/>
      <w:pPr>
        <w:ind w:left="720" w:hanging="360"/>
      </w:pPr>
      <w:rPr>
        <w:rFonts w:ascii="0" w:hAnsi="0" w:cs="OpenSymbol"/>
      </w:rPr>
    </w:lvl>
    <w:lvl w:ilvl="1">
      <w:numFmt w:val="bullet"/>
      <w:lvlText w:val="–"/>
      <w:lvlJc w:val="left"/>
      <w:pPr>
        <w:ind w:left="1080" w:hanging="360"/>
      </w:pPr>
      <w:rPr>
        <w:rFonts w:ascii="0" w:hAnsi="0" w:cs="OpenSymbol"/>
      </w:rPr>
    </w:lvl>
    <w:lvl w:ilvl="2">
      <w:numFmt w:val="bullet"/>
      <w:lvlText w:val="–"/>
      <w:lvlJc w:val="left"/>
      <w:pPr>
        <w:ind w:left="1440" w:hanging="360"/>
      </w:pPr>
      <w:rPr>
        <w:rFonts w:ascii="0" w:hAnsi="0" w:cs="OpenSymbol"/>
      </w:rPr>
    </w:lvl>
    <w:lvl w:ilvl="3">
      <w:numFmt w:val="bullet"/>
      <w:lvlText w:val="–"/>
      <w:lvlJc w:val="left"/>
      <w:pPr>
        <w:ind w:left="1800" w:hanging="360"/>
      </w:pPr>
      <w:rPr>
        <w:rFonts w:ascii="0" w:hAnsi="0" w:cs="OpenSymbol"/>
      </w:rPr>
    </w:lvl>
    <w:lvl w:ilvl="4">
      <w:numFmt w:val="bullet"/>
      <w:lvlText w:val="–"/>
      <w:lvlJc w:val="left"/>
      <w:pPr>
        <w:ind w:left="2160" w:hanging="360"/>
      </w:pPr>
      <w:rPr>
        <w:rFonts w:ascii="0" w:hAnsi="0" w:cs="OpenSymbol"/>
      </w:rPr>
    </w:lvl>
    <w:lvl w:ilvl="5">
      <w:numFmt w:val="bullet"/>
      <w:lvlText w:val="–"/>
      <w:lvlJc w:val="left"/>
      <w:pPr>
        <w:ind w:left="2520" w:hanging="360"/>
      </w:pPr>
      <w:rPr>
        <w:rFonts w:ascii="0" w:hAnsi="0" w:cs="OpenSymbol"/>
      </w:rPr>
    </w:lvl>
    <w:lvl w:ilvl="6">
      <w:numFmt w:val="bullet"/>
      <w:lvlText w:val="–"/>
      <w:lvlJc w:val="left"/>
      <w:pPr>
        <w:ind w:left="2880" w:hanging="360"/>
      </w:pPr>
      <w:rPr>
        <w:rFonts w:ascii="0" w:hAnsi="0" w:cs="OpenSymbol"/>
      </w:rPr>
    </w:lvl>
    <w:lvl w:ilvl="7">
      <w:numFmt w:val="bullet"/>
      <w:lvlText w:val="–"/>
      <w:lvlJc w:val="left"/>
      <w:pPr>
        <w:ind w:left="3240" w:hanging="360"/>
      </w:pPr>
      <w:rPr>
        <w:rFonts w:ascii="0" w:hAnsi="0" w:cs="OpenSymbol"/>
      </w:rPr>
    </w:lvl>
    <w:lvl w:ilvl="8">
      <w:numFmt w:val="bullet"/>
      <w:lvlText w:val="–"/>
      <w:lvlJc w:val="left"/>
      <w:pPr>
        <w:ind w:left="3600" w:hanging="360"/>
      </w:pPr>
      <w:rPr>
        <w:rFonts w:ascii="0" w:hAnsi="0" w:cs="OpenSymbol"/>
      </w:rPr>
    </w:lvl>
  </w:abstractNum>
  <w:abstractNum w:abstractNumId="8" w15:restartNumberingAfterBreak="0">
    <w:nsid w:val="132C3650"/>
    <w:multiLevelType w:val="multilevel"/>
    <w:tmpl w:val="C9148660"/>
    <w:lvl w:ilvl="0">
      <w:start w:val="1"/>
      <w:numFmt w:val="decimal"/>
      <w:lvlText w:val="%1."/>
      <w:lvlJc w:val="left"/>
      <w:pPr>
        <w:tabs>
          <w:tab w:val="num" w:pos="644"/>
        </w:tabs>
        <w:ind w:left="644" w:hanging="360"/>
      </w:pPr>
      <w:rPr>
        <w:b/>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804D49"/>
    <w:multiLevelType w:val="hybridMultilevel"/>
    <w:tmpl w:val="2A78BF78"/>
    <w:lvl w:ilvl="0" w:tplc="DCFEA9E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8587C"/>
    <w:multiLevelType w:val="hybridMultilevel"/>
    <w:tmpl w:val="BC9649E6"/>
    <w:lvl w:ilvl="0" w:tplc="04150001">
      <w:start w:val="1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7061D7"/>
    <w:multiLevelType w:val="multilevel"/>
    <w:tmpl w:val="9A227B1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1B203E"/>
    <w:multiLevelType w:val="hybridMultilevel"/>
    <w:tmpl w:val="D1C8793C"/>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E35078B"/>
    <w:multiLevelType w:val="multilevel"/>
    <w:tmpl w:val="3606F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07244"/>
    <w:multiLevelType w:val="multilevel"/>
    <w:tmpl w:val="DC4E52E2"/>
    <w:styleLink w:val="WWNum3"/>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4BF58F7"/>
    <w:multiLevelType w:val="hybridMultilevel"/>
    <w:tmpl w:val="FC70DA4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7992270"/>
    <w:multiLevelType w:val="multilevel"/>
    <w:tmpl w:val="A7EA6434"/>
    <w:styleLink w:val="WWNum2"/>
    <w:lvl w:ilvl="0">
      <w:numFmt w:val="bullet"/>
      <w:lvlText w:val="–"/>
      <w:lvlJc w:val="left"/>
      <w:pPr>
        <w:ind w:left="720" w:hanging="360"/>
      </w:pPr>
      <w:rPr>
        <w:rFonts w:ascii="0" w:hAnsi="0" w:cs="OpenSymbol"/>
      </w:rPr>
    </w:lvl>
    <w:lvl w:ilvl="1">
      <w:numFmt w:val="bullet"/>
      <w:lvlText w:val="–"/>
      <w:lvlJc w:val="left"/>
      <w:pPr>
        <w:ind w:left="1080" w:hanging="360"/>
      </w:pPr>
      <w:rPr>
        <w:rFonts w:ascii="0" w:hAnsi="0" w:cs="OpenSymbol"/>
      </w:rPr>
    </w:lvl>
    <w:lvl w:ilvl="2">
      <w:numFmt w:val="bullet"/>
      <w:lvlText w:val="–"/>
      <w:lvlJc w:val="left"/>
      <w:pPr>
        <w:ind w:left="1440" w:hanging="360"/>
      </w:pPr>
      <w:rPr>
        <w:rFonts w:ascii="0" w:hAnsi="0" w:cs="OpenSymbol"/>
      </w:rPr>
    </w:lvl>
    <w:lvl w:ilvl="3">
      <w:numFmt w:val="bullet"/>
      <w:lvlText w:val="–"/>
      <w:lvlJc w:val="left"/>
      <w:pPr>
        <w:ind w:left="1800" w:hanging="360"/>
      </w:pPr>
      <w:rPr>
        <w:rFonts w:ascii="0" w:hAnsi="0" w:cs="OpenSymbol"/>
      </w:rPr>
    </w:lvl>
    <w:lvl w:ilvl="4">
      <w:numFmt w:val="bullet"/>
      <w:lvlText w:val="–"/>
      <w:lvlJc w:val="left"/>
      <w:pPr>
        <w:ind w:left="2160" w:hanging="360"/>
      </w:pPr>
      <w:rPr>
        <w:rFonts w:ascii="0" w:hAnsi="0" w:cs="OpenSymbol"/>
      </w:rPr>
    </w:lvl>
    <w:lvl w:ilvl="5">
      <w:numFmt w:val="bullet"/>
      <w:lvlText w:val="–"/>
      <w:lvlJc w:val="left"/>
      <w:pPr>
        <w:ind w:left="2520" w:hanging="360"/>
      </w:pPr>
      <w:rPr>
        <w:rFonts w:ascii="0" w:hAnsi="0" w:cs="OpenSymbol"/>
      </w:rPr>
    </w:lvl>
    <w:lvl w:ilvl="6">
      <w:numFmt w:val="bullet"/>
      <w:lvlText w:val="–"/>
      <w:lvlJc w:val="left"/>
      <w:pPr>
        <w:ind w:left="2880" w:hanging="360"/>
      </w:pPr>
      <w:rPr>
        <w:rFonts w:ascii="0" w:hAnsi="0" w:cs="OpenSymbol"/>
      </w:rPr>
    </w:lvl>
    <w:lvl w:ilvl="7">
      <w:numFmt w:val="bullet"/>
      <w:lvlText w:val="–"/>
      <w:lvlJc w:val="left"/>
      <w:pPr>
        <w:ind w:left="3240" w:hanging="360"/>
      </w:pPr>
      <w:rPr>
        <w:rFonts w:ascii="0" w:hAnsi="0" w:cs="OpenSymbol"/>
      </w:rPr>
    </w:lvl>
    <w:lvl w:ilvl="8">
      <w:numFmt w:val="bullet"/>
      <w:lvlText w:val="–"/>
      <w:lvlJc w:val="left"/>
      <w:pPr>
        <w:ind w:left="3600" w:hanging="360"/>
      </w:pPr>
      <w:rPr>
        <w:rFonts w:ascii="0" w:hAnsi="0" w:cs="OpenSymbol"/>
      </w:rPr>
    </w:lvl>
  </w:abstractNum>
  <w:abstractNum w:abstractNumId="17" w15:restartNumberingAfterBreak="0">
    <w:nsid w:val="67AA2D56"/>
    <w:multiLevelType w:val="hybridMultilevel"/>
    <w:tmpl w:val="01822C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2"/>
  </w:num>
  <w:num w:numId="5">
    <w:abstractNumId w:val="5"/>
  </w:num>
  <w:num w:numId="6">
    <w:abstractNumId w:val="2"/>
  </w:num>
  <w:num w:numId="7">
    <w:abstractNumId w:val="9"/>
  </w:num>
  <w:num w:numId="8">
    <w:abstractNumId w:val="0"/>
    <w:lvlOverride w:ilvl="0">
      <w:lvl w:ilvl="0">
        <w:numFmt w:val="bullet"/>
        <w:lvlText w:val=""/>
        <w:legacy w:legacy="1" w:legacySpace="0" w:legacyIndent="0"/>
        <w:lvlJc w:val="left"/>
        <w:rPr>
          <w:rFonts w:ascii="Symbol" w:hAnsi="Symbol" w:hint="default"/>
        </w:rPr>
      </w:lvl>
    </w:lvlOverride>
  </w:num>
  <w:num w:numId="9">
    <w:abstractNumId w:val="8"/>
  </w:num>
  <w:num w:numId="10">
    <w:abstractNumId w:val="13"/>
  </w:num>
  <w:num w:numId="11">
    <w:abstractNumId w:val="6"/>
  </w:num>
  <w:num w:numId="12">
    <w:abstractNumId w:val="11"/>
  </w:num>
  <w:num w:numId="13">
    <w:abstractNumId w:val="16"/>
  </w:num>
  <w:num w:numId="14">
    <w:abstractNumId w:val="14"/>
  </w:num>
  <w:num w:numId="15">
    <w:abstractNumId w:val="7"/>
  </w:num>
  <w:num w:numId="16">
    <w:abstractNumId w:val="11"/>
    <w:lvlOverride w:ilvl="0">
      <w:startOverride w:val="1"/>
    </w:lvlOverride>
  </w:num>
  <w:num w:numId="17">
    <w:abstractNumId w:val="16"/>
  </w:num>
  <w:num w:numId="18">
    <w:abstractNumId w:val="14"/>
    <w:lvlOverride w:ilvl="0">
      <w:startOverride w:val="2"/>
    </w:lvlOverride>
  </w:num>
  <w:num w:numId="19">
    <w:abstractNumId w:val="7"/>
  </w:num>
  <w:num w:numId="20">
    <w:abstractNumId w:val="1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45"/>
    <w:rsid w:val="0000506B"/>
    <w:rsid w:val="00025063"/>
    <w:rsid w:val="0003482E"/>
    <w:rsid w:val="00075720"/>
    <w:rsid w:val="00076463"/>
    <w:rsid w:val="00136B61"/>
    <w:rsid w:val="00150C18"/>
    <w:rsid w:val="00203C4C"/>
    <w:rsid w:val="00214326"/>
    <w:rsid w:val="00247201"/>
    <w:rsid w:val="00272D79"/>
    <w:rsid w:val="002B5867"/>
    <w:rsid w:val="002D12B9"/>
    <w:rsid w:val="002D284A"/>
    <w:rsid w:val="002D7419"/>
    <w:rsid w:val="002E11CB"/>
    <w:rsid w:val="002E6C90"/>
    <w:rsid w:val="00305EE2"/>
    <w:rsid w:val="00357349"/>
    <w:rsid w:val="003A5CE2"/>
    <w:rsid w:val="003B1063"/>
    <w:rsid w:val="003B788B"/>
    <w:rsid w:val="004033DA"/>
    <w:rsid w:val="00425174"/>
    <w:rsid w:val="00461E8B"/>
    <w:rsid w:val="004A3D42"/>
    <w:rsid w:val="00510655"/>
    <w:rsid w:val="005428F5"/>
    <w:rsid w:val="00573CFC"/>
    <w:rsid w:val="005B5445"/>
    <w:rsid w:val="005B5A0F"/>
    <w:rsid w:val="005F3F75"/>
    <w:rsid w:val="0062664A"/>
    <w:rsid w:val="0067505D"/>
    <w:rsid w:val="006769EF"/>
    <w:rsid w:val="00676FC9"/>
    <w:rsid w:val="006A4473"/>
    <w:rsid w:val="00734C6C"/>
    <w:rsid w:val="007C0356"/>
    <w:rsid w:val="007C2906"/>
    <w:rsid w:val="007F5B27"/>
    <w:rsid w:val="00800A00"/>
    <w:rsid w:val="00842F28"/>
    <w:rsid w:val="00851C3D"/>
    <w:rsid w:val="00872BC4"/>
    <w:rsid w:val="00873345"/>
    <w:rsid w:val="00903496"/>
    <w:rsid w:val="009121CF"/>
    <w:rsid w:val="009251D5"/>
    <w:rsid w:val="0095726B"/>
    <w:rsid w:val="009D03D2"/>
    <w:rsid w:val="00A52606"/>
    <w:rsid w:val="00A8637E"/>
    <w:rsid w:val="00AC6783"/>
    <w:rsid w:val="00AD05C3"/>
    <w:rsid w:val="00AF47F3"/>
    <w:rsid w:val="00B86172"/>
    <w:rsid w:val="00BC41EE"/>
    <w:rsid w:val="00BC4CAB"/>
    <w:rsid w:val="00BE501E"/>
    <w:rsid w:val="00C25BDC"/>
    <w:rsid w:val="00D0029D"/>
    <w:rsid w:val="00D25196"/>
    <w:rsid w:val="00D84FB3"/>
    <w:rsid w:val="00E004D8"/>
    <w:rsid w:val="00E20A19"/>
    <w:rsid w:val="00E60446"/>
    <w:rsid w:val="00E64D55"/>
    <w:rsid w:val="00E93AF8"/>
    <w:rsid w:val="00ED36E4"/>
    <w:rsid w:val="00ED4B72"/>
    <w:rsid w:val="00EE70BC"/>
    <w:rsid w:val="00EF317A"/>
    <w:rsid w:val="00F64D2E"/>
    <w:rsid w:val="00F9423D"/>
    <w:rsid w:val="00FC2232"/>
    <w:rsid w:val="00FE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FE58-EE29-4AE4-87A2-049FE248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446"/>
    <w:pPr>
      <w:suppressAutoHyphens/>
      <w:spacing w:after="0" w:line="240" w:lineRule="auto"/>
    </w:pPr>
    <w:rPr>
      <w:rFonts w:ascii="Times New Roman" w:eastAsia="Times New Roman" w:hAnsi="Times New Roman" w:cs="Times New Roman"/>
      <w:b/>
      <w:bCs/>
      <w:sz w:val="28"/>
      <w:szCs w:val="24"/>
      <w:lang w:eastAsia="zh-CN"/>
    </w:rPr>
  </w:style>
  <w:style w:type="paragraph" w:styleId="Nagwek1">
    <w:name w:val="heading 1"/>
    <w:basedOn w:val="Normalny"/>
    <w:next w:val="Normalny"/>
    <w:link w:val="Nagwek1Znak"/>
    <w:qFormat/>
    <w:rsid w:val="00E60446"/>
    <w:pPr>
      <w:keepNext/>
      <w:numPr>
        <w:numId w:val="1"/>
      </w:numPr>
      <w:outlineLvl w:val="0"/>
    </w:pPr>
    <w:rPr>
      <w:rFonts w:eastAsia="Arial Unicode MS" w:cs="Arial Unicode MS"/>
    </w:rPr>
  </w:style>
  <w:style w:type="paragraph" w:styleId="Nagwek4">
    <w:name w:val="heading 4"/>
    <w:basedOn w:val="Normalny"/>
    <w:next w:val="Normalny"/>
    <w:link w:val="Nagwek4Znak"/>
    <w:uiPriority w:val="9"/>
    <w:semiHidden/>
    <w:unhideWhenUsed/>
    <w:qFormat/>
    <w:rsid w:val="000250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0446"/>
    <w:rPr>
      <w:rFonts w:ascii="Times New Roman" w:eastAsia="Arial Unicode MS" w:hAnsi="Times New Roman" w:cs="Arial Unicode MS"/>
      <w:b/>
      <w:bCs/>
      <w:sz w:val="28"/>
      <w:szCs w:val="24"/>
      <w:lang w:eastAsia="zh-CN"/>
    </w:rPr>
  </w:style>
  <w:style w:type="paragraph" w:styleId="Tekstpodstawowy">
    <w:name w:val="Body Text"/>
    <w:basedOn w:val="Normalny"/>
    <w:link w:val="TekstpodstawowyZnak"/>
    <w:rsid w:val="00E60446"/>
    <w:pPr>
      <w:jc w:val="both"/>
    </w:pPr>
    <w:rPr>
      <w:b w:val="0"/>
      <w:bCs w:val="0"/>
    </w:rPr>
  </w:style>
  <w:style w:type="character" w:customStyle="1" w:styleId="TekstpodstawowyZnak">
    <w:name w:val="Tekst podstawowy Znak"/>
    <w:basedOn w:val="Domylnaczcionkaakapitu"/>
    <w:link w:val="Tekstpodstawowy"/>
    <w:rsid w:val="00E60446"/>
    <w:rPr>
      <w:rFonts w:ascii="Times New Roman" w:eastAsia="Times New Roman" w:hAnsi="Times New Roman" w:cs="Times New Roman"/>
      <w:sz w:val="28"/>
      <w:szCs w:val="24"/>
      <w:lang w:eastAsia="zh-CN"/>
    </w:rPr>
  </w:style>
  <w:style w:type="paragraph" w:customStyle="1" w:styleId="Tekstpodstawowy31">
    <w:name w:val="Tekst podstawowy 31"/>
    <w:basedOn w:val="Normalny"/>
    <w:rsid w:val="00E60446"/>
    <w:pPr>
      <w:spacing w:after="120"/>
    </w:pPr>
    <w:rPr>
      <w:sz w:val="16"/>
      <w:szCs w:val="16"/>
    </w:rPr>
  </w:style>
  <w:style w:type="paragraph" w:customStyle="1" w:styleId="Standard">
    <w:name w:val="Standard"/>
    <w:rsid w:val="00E604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Pogrubienie">
    <w:name w:val="Strong"/>
    <w:uiPriority w:val="22"/>
    <w:qFormat/>
    <w:rsid w:val="00E60446"/>
    <w:rPr>
      <w:b/>
      <w:bCs/>
    </w:rPr>
  </w:style>
  <w:style w:type="paragraph" w:styleId="Akapitzlist">
    <w:name w:val="List Paragraph"/>
    <w:basedOn w:val="Normalny"/>
    <w:uiPriority w:val="34"/>
    <w:qFormat/>
    <w:rsid w:val="005428F5"/>
    <w:pPr>
      <w:ind w:left="720"/>
      <w:contextualSpacing/>
    </w:pPr>
  </w:style>
  <w:style w:type="paragraph" w:styleId="Tekstdymka">
    <w:name w:val="Balloon Text"/>
    <w:basedOn w:val="Normalny"/>
    <w:link w:val="TekstdymkaZnak"/>
    <w:uiPriority w:val="99"/>
    <w:semiHidden/>
    <w:unhideWhenUsed/>
    <w:rsid w:val="00ED4B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B72"/>
    <w:rPr>
      <w:rFonts w:ascii="Segoe UI" w:eastAsia="Times New Roman" w:hAnsi="Segoe UI" w:cs="Segoe UI"/>
      <w:b/>
      <w:bCs/>
      <w:sz w:val="18"/>
      <w:szCs w:val="18"/>
      <w:lang w:eastAsia="zh-CN"/>
    </w:rPr>
  </w:style>
  <w:style w:type="numbering" w:customStyle="1" w:styleId="WWNum1">
    <w:name w:val="WWNum1"/>
    <w:basedOn w:val="Bezlisty"/>
    <w:rsid w:val="00510655"/>
    <w:pPr>
      <w:numPr>
        <w:numId w:val="12"/>
      </w:numPr>
    </w:pPr>
  </w:style>
  <w:style w:type="numbering" w:customStyle="1" w:styleId="WWNum2">
    <w:name w:val="WWNum2"/>
    <w:basedOn w:val="Bezlisty"/>
    <w:rsid w:val="00510655"/>
    <w:pPr>
      <w:numPr>
        <w:numId w:val="13"/>
      </w:numPr>
    </w:pPr>
  </w:style>
  <w:style w:type="numbering" w:customStyle="1" w:styleId="WWNum3">
    <w:name w:val="WWNum3"/>
    <w:basedOn w:val="Bezlisty"/>
    <w:rsid w:val="00510655"/>
    <w:pPr>
      <w:numPr>
        <w:numId w:val="14"/>
      </w:numPr>
    </w:pPr>
  </w:style>
  <w:style w:type="numbering" w:customStyle="1" w:styleId="WWNum4">
    <w:name w:val="WWNum4"/>
    <w:basedOn w:val="Bezlisty"/>
    <w:rsid w:val="00510655"/>
    <w:pPr>
      <w:numPr>
        <w:numId w:val="15"/>
      </w:numPr>
    </w:pPr>
  </w:style>
  <w:style w:type="character" w:customStyle="1" w:styleId="Nagwek4Znak">
    <w:name w:val="Nagłówek 4 Znak"/>
    <w:basedOn w:val="Domylnaczcionkaakapitu"/>
    <w:link w:val="Nagwek4"/>
    <w:uiPriority w:val="9"/>
    <w:semiHidden/>
    <w:rsid w:val="00025063"/>
    <w:rPr>
      <w:rFonts w:asciiTheme="majorHAnsi" w:eastAsiaTheme="majorEastAsia" w:hAnsiTheme="majorHAnsi" w:cstheme="majorBidi"/>
      <w:b/>
      <w:bCs/>
      <w:i/>
      <w:iCs/>
      <w:color w:val="2E74B5" w:themeColor="accent1" w:themeShade="BF"/>
      <w:sz w:val="28"/>
      <w:szCs w:val="24"/>
      <w:lang w:eastAsia="zh-CN"/>
    </w:rPr>
  </w:style>
  <w:style w:type="paragraph" w:customStyle="1" w:styleId="Textbody">
    <w:name w:val="Text body"/>
    <w:basedOn w:val="Standard"/>
    <w:rsid w:val="00025063"/>
    <w:pPr>
      <w:widowControl/>
      <w:spacing w:after="140" w:line="276" w:lineRule="auto"/>
    </w:pPr>
    <w:rPr>
      <w:rFonts w:ascii="Liberation Serif" w:eastAsia="NSimSun" w:hAnsi="Liberation Serif" w:cs="Arial"/>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6254">
      <w:bodyDiv w:val="1"/>
      <w:marLeft w:val="0"/>
      <w:marRight w:val="0"/>
      <w:marTop w:val="0"/>
      <w:marBottom w:val="0"/>
      <w:divBdr>
        <w:top w:val="none" w:sz="0" w:space="0" w:color="auto"/>
        <w:left w:val="none" w:sz="0" w:space="0" w:color="auto"/>
        <w:bottom w:val="none" w:sz="0" w:space="0" w:color="auto"/>
        <w:right w:val="none" w:sz="0" w:space="0" w:color="auto"/>
      </w:divBdr>
    </w:div>
    <w:div w:id="9964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9</Pages>
  <Words>3947</Words>
  <Characters>23685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Łuniewska</dc:creator>
  <cp:keywords/>
  <dc:description/>
  <cp:lastModifiedBy>Marta Łuniewska</cp:lastModifiedBy>
  <cp:revision>41</cp:revision>
  <cp:lastPrinted>2025-02-19T12:18:00Z</cp:lastPrinted>
  <dcterms:created xsi:type="dcterms:W3CDTF">2024-02-16T11:05:00Z</dcterms:created>
  <dcterms:modified xsi:type="dcterms:W3CDTF">2025-02-19T12:18:00Z</dcterms:modified>
</cp:coreProperties>
</file>